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7F" w:rsidRPr="00D609AD" w:rsidRDefault="00D31AC2" w:rsidP="00D609AD">
      <w:pPr>
        <w:spacing w:before="240"/>
        <w:jc w:val="center"/>
        <w:rPr>
          <w:rFonts w:ascii="Arial" w:hAnsi="Arial" w:cs="Arial"/>
          <w:sz w:val="28"/>
          <w:szCs w:val="28"/>
        </w:rPr>
      </w:pPr>
      <w:bookmarkStart w:id="0" w:name="_GoBack"/>
      <w:bookmarkEnd w:id="0"/>
      <w:r>
        <w:rPr>
          <w:rFonts w:ascii="Arial" w:hAnsi="Arial" w:cs="Arial"/>
          <w:sz w:val="28"/>
          <w:szCs w:val="28"/>
        </w:rPr>
        <w:t xml:space="preserve">NetWrix </w:t>
      </w:r>
      <w:r w:rsidR="00D609AD" w:rsidRPr="00D609AD">
        <w:rPr>
          <w:rFonts w:ascii="Arial" w:hAnsi="Arial" w:cs="Arial"/>
          <w:sz w:val="28"/>
          <w:szCs w:val="28"/>
        </w:rPr>
        <w:t xml:space="preserve">Change Reporter </w:t>
      </w:r>
      <w:r w:rsidR="008A39AA">
        <w:rPr>
          <w:rFonts w:ascii="Arial" w:hAnsi="Arial" w:cs="Arial"/>
          <w:sz w:val="28"/>
          <w:szCs w:val="28"/>
        </w:rPr>
        <w:t xml:space="preserve">Suite </w:t>
      </w:r>
      <w:r w:rsidR="00D609AD" w:rsidRPr="00D609AD">
        <w:rPr>
          <w:rFonts w:ascii="Arial" w:hAnsi="Arial" w:cs="Arial"/>
          <w:sz w:val="28"/>
          <w:szCs w:val="28"/>
        </w:rPr>
        <w:t>Competitive Checklist</w:t>
      </w:r>
    </w:p>
    <w:tbl>
      <w:tblPr>
        <w:tblW w:w="11895" w:type="dxa"/>
        <w:tblInd w:w="93" w:type="dxa"/>
        <w:tblLayout w:type="fixed"/>
        <w:tblLook w:val="04A0" w:firstRow="1" w:lastRow="0" w:firstColumn="1" w:lastColumn="0" w:noHBand="0" w:noVBand="1"/>
      </w:tblPr>
      <w:tblGrid>
        <w:gridCol w:w="6675"/>
        <w:gridCol w:w="1350"/>
        <w:gridCol w:w="90"/>
        <w:gridCol w:w="1260"/>
        <w:gridCol w:w="1345"/>
        <w:gridCol w:w="1175"/>
      </w:tblGrid>
      <w:tr w:rsidR="00D969DF" w:rsidRPr="00AC108E" w:rsidTr="00F4256F">
        <w:trPr>
          <w:trHeight w:val="359"/>
        </w:trPr>
        <w:tc>
          <w:tcPr>
            <w:tcW w:w="6675" w:type="dxa"/>
            <w:tcBorders>
              <w:bottom w:val="single" w:sz="4" w:space="0" w:color="auto"/>
              <w:right w:val="single" w:sz="4" w:space="0" w:color="auto"/>
            </w:tcBorders>
            <w:shd w:val="clear" w:color="000000" w:fill="auto"/>
            <w:vAlign w:val="center"/>
          </w:tcPr>
          <w:p w:rsidR="00D969DF" w:rsidRPr="00AC108E" w:rsidRDefault="00D969DF" w:rsidP="004740F9">
            <w:pPr>
              <w:spacing w:after="0" w:line="240" w:lineRule="auto"/>
              <w:rPr>
                <w:rFonts w:ascii="Calibri" w:eastAsia="Times New Roman" w:hAnsi="Calibri" w:cs="Calibri"/>
                <w:b/>
                <w:bCs/>
                <w:color w:val="000000"/>
              </w:rPr>
            </w:pPr>
          </w:p>
        </w:tc>
        <w:tc>
          <w:tcPr>
            <w:tcW w:w="1350" w:type="dxa"/>
            <w:tcBorders>
              <w:top w:val="single" w:sz="4" w:space="0" w:color="auto"/>
              <w:left w:val="nil"/>
              <w:bottom w:val="single" w:sz="4" w:space="0" w:color="auto"/>
              <w:right w:val="single" w:sz="4" w:space="0" w:color="auto"/>
            </w:tcBorders>
            <w:shd w:val="clear" w:color="000000" w:fill="auto"/>
            <w:vAlign w:val="center"/>
          </w:tcPr>
          <w:p w:rsidR="00D969DF" w:rsidRPr="00AC108E" w:rsidRDefault="00D969DF" w:rsidP="00DC46B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NetWrix</w:t>
            </w:r>
          </w:p>
        </w:tc>
        <w:tc>
          <w:tcPr>
            <w:tcW w:w="1350" w:type="dxa"/>
            <w:gridSpan w:val="2"/>
            <w:tcBorders>
              <w:top w:val="single" w:sz="4" w:space="0" w:color="auto"/>
              <w:left w:val="nil"/>
              <w:bottom w:val="single" w:sz="4" w:space="0" w:color="auto"/>
              <w:right w:val="single" w:sz="4" w:space="0" w:color="auto"/>
            </w:tcBorders>
            <w:shd w:val="clear" w:color="000000" w:fill="auto"/>
            <w:vAlign w:val="center"/>
          </w:tcPr>
          <w:p w:rsidR="00D969DF" w:rsidRPr="00AC108E" w:rsidRDefault="00D969DF" w:rsidP="00DC46B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Product A</w:t>
            </w:r>
          </w:p>
        </w:tc>
        <w:tc>
          <w:tcPr>
            <w:tcW w:w="1345" w:type="dxa"/>
            <w:tcBorders>
              <w:top w:val="single" w:sz="4" w:space="0" w:color="auto"/>
              <w:left w:val="nil"/>
              <w:bottom w:val="single" w:sz="4" w:space="0" w:color="auto"/>
              <w:right w:val="single" w:sz="4" w:space="0" w:color="auto"/>
            </w:tcBorders>
            <w:shd w:val="clear" w:color="000000" w:fill="auto"/>
            <w:vAlign w:val="center"/>
          </w:tcPr>
          <w:p w:rsidR="00D969DF" w:rsidRPr="00AC108E" w:rsidRDefault="00D969DF" w:rsidP="00DC46BD">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Product B</w:t>
            </w:r>
          </w:p>
        </w:tc>
        <w:tc>
          <w:tcPr>
            <w:tcW w:w="1175" w:type="dxa"/>
            <w:tcBorders>
              <w:top w:val="single" w:sz="4" w:space="0" w:color="auto"/>
              <w:left w:val="nil"/>
              <w:bottom w:val="single" w:sz="4" w:space="0" w:color="auto"/>
              <w:right w:val="single" w:sz="4" w:space="0" w:color="auto"/>
            </w:tcBorders>
            <w:shd w:val="clear" w:color="000000" w:fill="auto"/>
            <w:vAlign w:val="center"/>
          </w:tcPr>
          <w:p w:rsidR="00D969DF" w:rsidRDefault="00D969DF" w:rsidP="00F4256F">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Product C</w:t>
            </w:r>
          </w:p>
        </w:tc>
      </w:tr>
      <w:tr w:rsidR="00D969DF" w:rsidRPr="00AC108E" w:rsidTr="00804692">
        <w:trPr>
          <w:trHeight w:val="539"/>
        </w:trPr>
        <w:tc>
          <w:tcPr>
            <w:tcW w:w="6675"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969DF" w:rsidRPr="009300C6" w:rsidRDefault="00D969DF" w:rsidP="002E4BA1">
            <w:pPr>
              <w:spacing w:after="0" w:line="240" w:lineRule="auto"/>
              <w:rPr>
                <w:rFonts w:ascii="Calibri" w:eastAsia="Times New Roman" w:hAnsi="Calibri" w:cs="Calibri"/>
                <w:b/>
                <w:bCs/>
                <w:color w:val="000000"/>
              </w:rPr>
            </w:pPr>
            <w:r w:rsidRPr="009300C6">
              <w:rPr>
                <w:rFonts w:ascii="Calibri" w:eastAsia="Times New Roman" w:hAnsi="Calibri" w:cs="Calibri"/>
                <w:b/>
                <w:bCs/>
                <w:color w:val="000000"/>
              </w:rPr>
              <w:t xml:space="preserve">DATA </w:t>
            </w:r>
            <w:r w:rsidR="002E4BA1">
              <w:rPr>
                <w:rFonts w:eastAsia="Times New Roman" w:cstheme="minorHAnsi"/>
                <w:b/>
                <w:color w:val="000000"/>
              </w:rPr>
              <w:t>STORAGE AND AGGREGATION</w:t>
            </w:r>
          </w:p>
        </w:tc>
        <w:tc>
          <w:tcPr>
            <w:tcW w:w="1350" w:type="dxa"/>
            <w:tcBorders>
              <w:top w:val="single" w:sz="4" w:space="0" w:color="auto"/>
              <w:left w:val="nil"/>
              <w:bottom w:val="single" w:sz="4" w:space="0" w:color="auto"/>
              <w:right w:val="single" w:sz="4" w:space="0" w:color="auto"/>
            </w:tcBorders>
            <w:shd w:val="clear" w:color="000000" w:fill="D9D9D9"/>
            <w:vAlign w:val="center"/>
            <w:hideMark/>
          </w:tcPr>
          <w:p w:rsidR="00DC373C" w:rsidRPr="00AC108E" w:rsidRDefault="00BB2EBC" w:rsidP="00DC373C">
            <w:pPr>
              <w:spacing w:after="0" w:line="240" w:lineRule="auto"/>
              <w:jc w:val="center"/>
              <w:rPr>
                <w:rFonts w:ascii="Calibri" w:eastAsia="Times New Roman" w:hAnsi="Calibri" w:cs="Calibri"/>
                <w:b/>
                <w:bCs/>
                <w:color w:val="000000"/>
                <w:sz w:val="18"/>
                <w:szCs w:val="18"/>
              </w:rPr>
            </w:pPr>
            <w:r>
              <w:rPr>
                <w:rFonts w:ascii="Calibri" w:eastAsia="Times New Roman" w:hAnsi="Calibri" w:cs="Calibri"/>
                <w:b/>
                <w:bCs/>
                <w:color w:val="000000"/>
                <w:sz w:val="18"/>
                <w:szCs w:val="18"/>
              </w:rPr>
              <w:t>Change Reporter</w:t>
            </w:r>
            <w:r w:rsidR="00DC373C">
              <w:rPr>
                <w:rFonts w:ascii="Calibri" w:eastAsia="Times New Roman" w:hAnsi="Calibri" w:cs="Calibri"/>
                <w:b/>
                <w:bCs/>
                <w:color w:val="000000"/>
                <w:sz w:val="18"/>
                <w:szCs w:val="18"/>
              </w:rPr>
              <w:t xml:space="preserve"> Suite</w:t>
            </w:r>
          </w:p>
        </w:tc>
        <w:tc>
          <w:tcPr>
            <w:tcW w:w="1350" w:type="dxa"/>
            <w:gridSpan w:val="2"/>
            <w:tcBorders>
              <w:top w:val="single" w:sz="4" w:space="0" w:color="auto"/>
              <w:left w:val="nil"/>
              <w:bottom w:val="single" w:sz="4" w:space="0" w:color="auto"/>
              <w:right w:val="single" w:sz="4" w:space="0" w:color="auto"/>
            </w:tcBorders>
            <w:shd w:val="clear" w:color="000000" w:fill="D9D9D9"/>
            <w:vAlign w:val="center"/>
            <w:hideMark/>
          </w:tcPr>
          <w:p w:rsidR="00D969DF" w:rsidRPr="00AC108E" w:rsidRDefault="00D969DF" w:rsidP="00DC46BD">
            <w:pPr>
              <w:spacing w:after="0" w:line="240" w:lineRule="auto"/>
              <w:jc w:val="center"/>
              <w:rPr>
                <w:rFonts w:ascii="Calibri" w:eastAsia="Times New Roman" w:hAnsi="Calibri" w:cs="Calibri"/>
                <w:b/>
                <w:bCs/>
                <w:color w:val="000000"/>
                <w:sz w:val="18"/>
                <w:szCs w:val="18"/>
              </w:rPr>
            </w:pPr>
          </w:p>
        </w:tc>
        <w:tc>
          <w:tcPr>
            <w:tcW w:w="1345" w:type="dxa"/>
            <w:tcBorders>
              <w:top w:val="single" w:sz="4" w:space="0" w:color="auto"/>
              <w:left w:val="nil"/>
              <w:bottom w:val="single" w:sz="4" w:space="0" w:color="auto"/>
              <w:right w:val="single" w:sz="4" w:space="0" w:color="auto"/>
            </w:tcBorders>
            <w:shd w:val="clear" w:color="000000" w:fill="D9D9D9"/>
            <w:vAlign w:val="center"/>
            <w:hideMark/>
          </w:tcPr>
          <w:p w:rsidR="00D969DF" w:rsidRPr="00AC108E" w:rsidRDefault="00D969DF" w:rsidP="00DC46BD">
            <w:pPr>
              <w:spacing w:after="0" w:line="240" w:lineRule="auto"/>
              <w:jc w:val="center"/>
              <w:rPr>
                <w:rFonts w:ascii="Calibri" w:eastAsia="Times New Roman" w:hAnsi="Calibri" w:cs="Calibri"/>
                <w:b/>
                <w:bCs/>
                <w:color w:val="000000"/>
                <w:sz w:val="18"/>
                <w:szCs w:val="18"/>
              </w:rPr>
            </w:pPr>
          </w:p>
        </w:tc>
        <w:tc>
          <w:tcPr>
            <w:tcW w:w="1175" w:type="dxa"/>
            <w:tcBorders>
              <w:top w:val="single" w:sz="4" w:space="0" w:color="auto"/>
              <w:left w:val="nil"/>
              <w:bottom w:val="single" w:sz="4" w:space="0" w:color="auto"/>
              <w:right w:val="single" w:sz="4" w:space="0" w:color="auto"/>
            </w:tcBorders>
            <w:shd w:val="clear" w:color="000000" w:fill="D9D9D9"/>
          </w:tcPr>
          <w:p w:rsidR="00D969DF" w:rsidRPr="00AC108E" w:rsidRDefault="00D969DF" w:rsidP="00DC46BD">
            <w:pPr>
              <w:spacing w:after="0" w:line="240" w:lineRule="auto"/>
              <w:jc w:val="center"/>
              <w:rPr>
                <w:rFonts w:ascii="Calibri" w:eastAsia="Times New Roman" w:hAnsi="Calibri" w:cs="Calibri"/>
                <w:b/>
                <w:bCs/>
                <w:color w:val="000000"/>
                <w:sz w:val="18"/>
                <w:szCs w:val="18"/>
              </w:rPr>
            </w:pPr>
          </w:p>
        </w:tc>
      </w:tr>
      <w:tr w:rsidR="00D969DF" w:rsidRPr="00AC108E" w:rsidTr="00804692">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969DF" w:rsidRPr="00AC108E" w:rsidRDefault="008B7573" w:rsidP="008B7573">
            <w:pPr>
              <w:spacing w:after="0" w:line="240" w:lineRule="auto"/>
              <w:rPr>
                <w:rFonts w:ascii="Calibri" w:eastAsia="Times New Roman" w:hAnsi="Calibri" w:cs="Calibri"/>
                <w:color w:val="000000"/>
              </w:rPr>
            </w:pPr>
            <w:r w:rsidRPr="008B7573">
              <w:rPr>
                <w:rFonts w:eastAsia="Times New Roman" w:cstheme="minorHAnsi"/>
                <w:b/>
                <w:color w:val="000000"/>
              </w:rPr>
              <w:t>Multi-year storage.</w:t>
            </w:r>
            <w:r>
              <w:rPr>
                <w:rFonts w:eastAsia="Times New Roman" w:cstheme="minorHAnsi"/>
                <w:color w:val="000000"/>
              </w:rPr>
              <w:t xml:space="preserve"> </w:t>
            </w:r>
            <w:r w:rsidR="004958D7" w:rsidRPr="00271FED">
              <w:rPr>
                <w:rFonts w:eastAsia="Times New Roman" w:cstheme="minorHAnsi"/>
                <w:color w:val="000000"/>
              </w:rPr>
              <w:t xml:space="preserve">Utilizes a two-tiered data storage </w:t>
            </w:r>
            <w:r w:rsidR="004958D7" w:rsidRPr="00271FED">
              <w:rPr>
                <w:rFonts w:cstheme="minorHAnsi"/>
              </w:rPr>
              <w:t>system. SQL Server for online reporting, and file-based compressed storage for long-term storage</w:t>
            </w:r>
            <w:r w:rsidR="00BA050B">
              <w:rPr>
                <w:rFonts w:cstheme="minorHAnsi"/>
              </w:rPr>
              <w:t>.</w:t>
            </w:r>
            <w:r w:rsidR="004958D7" w:rsidRPr="00271FED">
              <w:rPr>
                <w:rFonts w:cstheme="minorHAnsi"/>
              </w:rPr>
              <w:t xml:space="preserve"> (</w:t>
            </w:r>
            <w:r w:rsidR="00BA050B">
              <w:rPr>
                <w:rFonts w:cstheme="minorHAnsi"/>
              </w:rPr>
              <w:t>For greater scalability</w:t>
            </w:r>
            <w:r w:rsidR="004958D7" w:rsidRPr="00271FED">
              <w:rPr>
                <w:rFonts w:cstheme="minorHAnsi"/>
              </w:rPr>
              <w:t xml:space="preserve"> and </w:t>
            </w:r>
            <w:r w:rsidR="00BA050B">
              <w:rPr>
                <w:rFonts w:cstheme="minorHAnsi"/>
              </w:rPr>
              <w:t xml:space="preserve">retention of </w:t>
            </w:r>
            <w:r w:rsidR="004958D7" w:rsidRPr="00271FED">
              <w:rPr>
                <w:rFonts w:cstheme="minorHAnsi"/>
              </w:rPr>
              <w:t xml:space="preserve">multiple years </w:t>
            </w:r>
            <w:r w:rsidR="00BA050B">
              <w:rPr>
                <w:rFonts w:cstheme="minorHAnsi"/>
              </w:rPr>
              <w:t xml:space="preserve">of </w:t>
            </w:r>
            <w:r w:rsidR="004958D7" w:rsidRPr="00271FED">
              <w:rPr>
                <w:rFonts w:cstheme="minorHAnsi"/>
              </w:rPr>
              <w:t>audit data without performance degradation).</w:t>
            </w:r>
          </w:p>
        </w:tc>
        <w:tc>
          <w:tcPr>
            <w:tcW w:w="1350" w:type="dxa"/>
            <w:tcBorders>
              <w:top w:val="single" w:sz="4" w:space="0" w:color="auto"/>
              <w:left w:val="nil"/>
              <w:bottom w:val="single" w:sz="4" w:space="0" w:color="auto"/>
              <w:right w:val="single" w:sz="4" w:space="0" w:color="auto"/>
            </w:tcBorders>
            <w:shd w:val="clear" w:color="auto" w:fill="auto"/>
            <w:vAlign w:val="center"/>
          </w:tcPr>
          <w:p w:rsidR="00D969DF" w:rsidRPr="00AC108E" w:rsidRDefault="00D969DF"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D969DF" w:rsidRPr="00AC108E" w:rsidRDefault="00D969DF"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969DF" w:rsidRPr="00AC108E" w:rsidRDefault="00D969DF"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969DF" w:rsidRPr="00AC108E" w:rsidRDefault="00D969DF" w:rsidP="00DC46BD">
            <w:pPr>
              <w:spacing w:after="0" w:line="240" w:lineRule="auto"/>
              <w:rPr>
                <w:rFonts w:ascii="Calibri" w:eastAsia="Times New Roman" w:hAnsi="Calibri" w:cs="Calibri"/>
                <w:color w:val="000000"/>
              </w:rPr>
            </w:pPr>
          </w:p>
        </w:tc>
      </w:tr>
      <w:tr w:rsidR="00D969DF" w:rsidRPr="00AC108E" w:rsidTr="00804692">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969DF" w:rsidRPr="00AC108E" w:rsidRDefault="008B7573" w:rsidP="005F49E5">
            <w:pPr>
              <w:spacing w:after="0" w:line="240" w:lineRule="auto"/>
              <w:contextualSpacing/>
              <w:rPr>
                <w:rFonts w:ascii="Calibri" w:eastAsia="Times New Roman" w:hAnsi="Calibri" w:cs="Calibri"/>
                <w:color w:val="000000"/>
              </w:rPr>
            </w:pPr>
            <w:r w:rsidRPr="008B7573">
              <w:rPr>
                <w:rFonts w:cstheme="minorHAnsi"/>
                <w:b/>
              </w:rPr>
              <w:t>Reliable audit data.</w:t>
            </w:r>
            <w:r>
              <w:rPr>
                <w:rFonts w:cstheme="minorHAnsi"/>
              </w:rPr>
              <w:t xml:space="preserve"> </w:t>
            </w:r>
            <w:hyperlink r:id="rId13" w:history="1">
              <w:r w:rsidR="004958D7" w:rsidRPr="00DF47B6">
                <w:rPr>
                  <w:rStyle w:val="Hyperlink"/>
                  <w:rFonts w:cstheme="minorHAnsi"/>
                </w:rPr>
                <w:t>AuditAssurance™ technology</w:t>
              </w:r>
            </w:hyperlink>
            <w:r w:rsidR="004958D7" w:rsidRPr="00271FED">
              <w:rPr>
                <w:rFonts w:cstheme="minorHAnsi"/>
              </w:rPr>
              <w:t xml:space="preserve"> consolidates audit data from </w:t>
            </w:r>
            <w:r w:rsidR="00BA050B">
              <w:rPr>
                <w:rFonts w:cstheme="minorHAnsi"/>
              </w:rPr>
              <w:t xml:space="preserve">multiple sources including </w:t>
            </w:r>
            <w:r w:rsidR="004958D7" w:rsidRPr="00271FED">
              <w:rPr>
                <w:rFonts w:cstheme="minorHAnsi"/>
              </w:rPr>
              <w:t xml:space="preserve">event logs, configuration snapshots, </w:t>
            </w:r>
            <w:r w:rsidR="00BA050B">
              <w:rPr>
                <w:rFonts w:cstheme="minorHAnsi"/>
              </w:rPr>
              <w:t xml:space="preserve">and </w:t>
            </w:r>
            <w:r w:rsidR="004958D7" w:rsidRPr="00271FED">
              <w:rPr>
                <w:rFonts w:cstheme="minorHAnsi"/>
              </w:rPr>
              <w:t>change</w:t>
            </w:r>
            <w:r w:rsidR="00BA050B">
              <w:rPr>
                <w:rFonts w:cstheme="minorHAnsi"/>
              </w:rPr>
              <w:t>-</w:t>
            </w:r>
            <w:r w:rsidR="004958D7" w:rsidRPr="00271FED">
              <w:rPr>
                <w:rFonts w:cstheme="minorHAnsi"/>
              </w:rPr>
              <w:t>history records</w:t>
            </w:r>
            <w:r w:rsidR="00BA050B">
              <w:rPr>
                <w:rFonts w:cstheme="minorHAnsi"/>
              </w:rPr>
              <w:t xml:space="preserve"> </w:t>
            </w:r>
            <w:r w:rsidR="004958D7" w:rsidRPr="00271FED">
              <w:rPr>
                <w:rFonts w:cstheme="minorHAnsi"/>
              </w:rPr>
              <w:t>to get the most reliable audit data stream without gaps.</w:t>
            </w:r>
            <w:r w:rsidR="005F49E5">
              <w:rPr>
                <w:rFonts w:cstheme="minorHAnsi"/>
              </w:rPr>
              <w:t xml:space="preserve"> For Windows systems, only the minimum required auditing is enabled.</w:t>
            </w:r>
          </w:p>
        </w:tc>
        <w:tc>
          <w:tcPr>
            <w:tcW w:w="1350" w:type="dxa"/>
            <w:tcBorders>
              <w:top w:val="single" w:sz="4" w:space="0" w:color="auto"/>
              <w:left w:val="nil"/>
              <w:bottom w:val="single" w:sz="4" w:space="0" w:color="auto"/>
              <w:right w:val="single" w:sz="4" w:space="0" w:color="auto"/>
            </w:tcBorders>
            <w:shd w:val="clear" w:color="auto" w:fill="auto"/>
            <w:vAlign w:val="center"/>
          </w:tcPr>
          <w:p w:rsidR="00D969DF" w:rsidRPr="00AC108E" w:rsidRDefault="00D969DF"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D969DF" w:rsidRPr="00AC108E" w:rsidRDefault="00D969DF"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969DF" w:rsidRPr="00AC108E" w:rsidRDefault="00D969DF"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969DF" w:rsidRPr="00AC108E" w:rsidRDefault="00D969DF" w:rsidP="00DC46BD">
            <w:pPr>
              <w:spacing w:after="0" w:line="240" w:lineRule="auto"/>
              <w:rPr>
                <w:rFonts w:ascii="Calibri" w:eastAsia="Times New Roman" w:hAnsi="Calibri" w:cs="Calibri"/>
                <w:color w:val="000000"/>
              </w:rPr>
            </w:pPr>
          </w:p>
        </w:tc>
      </w:tr>
      <w:tr w:rsidR="00D969DF"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69DF" w:rsidRPr="00AC108E" w:rsidRDefault="008B7573" w:rsidP="00C12B12">
            <w:pPr>
              <w:spacing w:after="0" w:line="240" w:lineRule="auto"/>
              <w:rPr>
                <w:rFonts w:ascii="Calibri" w:eastAsia="Times New Roman" w:hAnsi="Calibri" w:cs="Calibri"/>
                <w:color w:val="000000"/>
              </w:rPr>
            </w:pPr>
            <w:r w:rsidRPr="008B7573">
              <w:rPr>
                <w:rFonts w:ascii="Calibri" w:eastAsia="Times New Roman" w:hAnsi="Calibri" w:cs="Calibri"/>
                <w:b/>
                <w:color w:val="000000"/>
              </w:rPr>
              <w:t>4 Ws.</w:t>
            </w:r>
            <w:r>
              <w:rPr>
                <w:rFonts w:ascii="Calibri" w:eastAsia="Times New Roman" w:hAnsi="Calibri" w:cs="Calibri"/>
                <w:color w:val="000000"/>
              </w:rPr>
              <w:t xml:space="preserve"> </w:t>
            </w:r>
            <w:r w:rsidR="00D969DF" w:rsidRPr="00AC108E">
              <w:rPr>
                <w:rFonts w:ascii="Calibri" w:eastAsia="Times New Roman" w:hAnsi="Calibri" w:cs="Calibri"/>
                <w:color w:val="000000"/>
              </w:rPr>
              <w:t>Captures all changes to Active Directory</w:t>
            </w:r>
            <w:r w:rsidR="00676132">
              <w:rPr>
                <w:rFonts w:ascii="Calibri" w:eastAsia="Times New Roman" w:hAnsi="Calibri" w:cs="Calibri"/>
                <w:color w:val="000000"/>
              </w:rPr>
              <w:t xml:space="preserve">, Group Policy, Exchange, SQL, </w:t>
            </w:r>
            <w:r w:rsidR="00C12B12">
              <w:rPr>
                <w:rFonts w:ascii="Calibri" w:eastAsia="Times New Roman" w:hAnsi="Calibri" w:cs="Calibri"/>
                <w:color w:val="000000"/>
              </w:rPr>
              <w:t>file s</w:t>
            </w:r>
            <w:r w:rsidR="00676132">
              <w:rPr>
                <w:rFonts w:ascii="Calibri" w:eastAsia="Times New Roman" w:hAnsi="Calibri" w:cs="Calibri"/>
                <w:color w:val="000000"/>
              </w:rPr>
              <w:t xml:space="preserve">ervers, </w:t>
            </w:r>
            <w:r w:rsidR="00C12B12">
              <w:rPr>
                <w:rFonts w:ascii="Calibri" w:eastAsia="Times New Roman" w:hAnsi="Calibri" w:cs="Calibri"/>
                <w:color w:val="000000"/>
              </w:rPr>
              <w:t>NetApp Filer, EMC Celerra,  Windows Server</w:t>
            </w:r>
            <w:r w:rsidR="00676132">
              <w:rPr>
                <w:rFonts w:ascii="Calibri" w:eastAsia="Times New Roman" w:hAnsi="Calibri" w:cs="Calibri"/>
                <w:color w:val="000000"/>
              </w:rPr>
              <w:t xml:space="preserve">, SharePoint, </w:t>
            </w:r>
            <w:r w:rsidR="00C12B12">
              <w:rPr>
                <w:rFonts w:ascii="Calibri" w:eastAsia="Times New Roman" w:hAnsi="Calibri" w:cs="Calibri"/>
                <w:color w:val="000000"/>
              </w:rPr>
              <w:t xml:space="preserve">network devices (Cisco, </w:t>
            </w:r>
            <w:proofErr w:type="spellStart"/>
            <w:r w:rsidR="00C12B12">
              <w:rPr>
                <w:rFonts w:ascii="Calibri" w:eastAsia="Times New Roman" w:hAnsi="Calibri" w:cs="Calibri"/>
                <w:color w:val="000000"/>
              </w:rPr>
              <w:t>CheckPoint</w:t>
            </w:r>
            <w:proofErr w:type="spellEnd"/>
            <w:r w:rsidR="00C12B12">
              <w:rPr>
                <w:rFonts w:ascii="Calibri" w:eastAsia="Times New Roman" w:hAnsi="Calibri" w:cs="Calibri"/>
                <w:color w:val="000000"/>
              </w:rPr>
              <w:t xml:space="preserve"> </w:t>
            </w:r>
            <w:proofErr w:type="spellStart"/>
            <w:r w:rsidR="00C12B12">
              <w:rPr>
                <w:rFonts w:ascii="Calibri" w:eastAsia="Times New Roman" w:hAnsi="Calibri" w:cs="Calibri"/>
                <w:color w:val="000000"/>
              </w:rPr>
              <w:t>etc</w:t>
            </w:r>
            <w:proofErr w:type="spellEnd"/>
            <w:r w:rsidR="00C12B12">
              <w:rPr>
                <w:rFonts w:ascii="Calibri" w:eastAsia="Times New Roman" w:hAnsi="Calibri" w:cs="Calibri"/>
                <w:color w:val="000000"/>
              </w:rPr>
              <w:t xml:space="preserve">), </w:t>
            </w:r>
            <w:r w:rsidR="00676132">
              <w:rPr>
                <w:rFonts w:ascii="Calibri" w:eastAsia="Times New Roman" w:hAnsi="Calibri" w:cs="Calibri"/>
                <w:color w:val="000000"/>
              </w:rPr>
              <w:t>VMware and SCCVM environments</w:t>
            </w:r>
            <w:r w:rsidR="00D969DF" w:rsidRPr="00AC108E">
              <w:rPr>
                <w:rFonts w:ascii="Calibri" w:eastAsia="Times New Roman" w:hAnsi="Calibri" w:cs="Calibri"/>
                <w:color w:val="000000"/>
              </w:rPr>
              <w:t xml:space="preserve"> including WHO made the change, WHAT was changed, WHEN it was changed (date and time), WHERE (Domain Cont</w:t>
            </w:r>
            <w:r w:rsidR="00D969DF">
              <w:rPr>
                <w:rFonts w:ascii="Calibri" w:eastAsia="Times New Roman" w:hAnsi="Calibri" w:cs="Calibri"/>
                <w:color w:val="000000"/>
              </w:rPr>
              <w:t>r</w:t>
            </w:r>
            <w:r w:rsidR="00D969DF" w:rsidRPr="00AC108E">
              <w:rPr>
                <w:rFonts w:ascii="Calibri" w:eastAsia="Times New Roman" w:hAnsi="Calibri" w:cs="Calibri"/>
                <w:color w:val="000000"/>
              </w:rPr>
              <w:t>oller</w:t>
            </w:r>
            <w:r w:rsidR="00676132">
              <w:rPr>
                <w:rFonts w:ascii="Calibri" w:eastAsia="Times New Roman" w:hAnsi="Calibri" w:cs="Calibri"/>
                <w:color w:val="000000"/>
              </w:rPr>
              <w:t>, where applicable</w:t>
            </w:r>
            <w:r w:rsidR="00D969DF" w:rsidRPr="00AC108E">
              <w:rPr>
                <w:rFonts w:ascii="Calibri" w:eastAsia="Times New Roman" w:hAnsi="Calibri" w:cs="Calibri"/>
                <w:color w:val="000000"/>
              </w:rPr>
              <w:t>) the change was made</w:t>
            </w:r>
            <w:r w:rsidR="00A21833">
              <w:rPr>
                <w:rFonts w:ascii="Calibri" w:eastAsia="Times New Roman" w:hAnsi="Calibri" w:cs="Calibri"/>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969DF" w:rsidRPr="00AC108E" w:rsidRDefault="00D969DF" w:rsidP="00DC46BD">
            <w:pPr>
              <w:spacing w:after="0" w:line="240" w:lineRule="auto"/>
              <w:jc w:val="center"/>
              <w:rPr>
                <w:rFonts w:ascii="Calibri" w:eastAsia="Times New Roman" w:hAnsi="Calibri" w:cs="Calibri"/>
                <w:color w:val="000000"/>
              </w:rPr>
            </w:pPr>
            <w:r w:rsidRPr="00AC108E">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969DF" w:rsidRPr="00AC108E" w:rsidRDefault="00D969DF"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969DF" w:rsidRPr="00AC108E" w:rsidRDefault="00D969DF"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175" w:type="dxa"/>
            <w:tcBorders>
              <w:top w:val="single" w:sz="4" w:space="0" w:color="auto"/>
              <w:left w:val="nil"/>
              <w:bottom w:val="single" w:sz="4" w:space="0" w:color="auto"/>
              <w:right w:val="single" w:sz="4" w:space="0" w:color="auto"/>
            </w:tcBorders>
          </w:tcPr>
          <w:p w:rsidR="00D969DF" w:rsidRPr="00AC108E" w:rsidRDefault="00D969DF" w:rsidP="00DC46BD">
            <w:pPr>
              <w:spacing w:after="0" w:line="240" w:lineRule="auto"/>
              <w:rPr>
                <w:rFonts w:ascii="Calibri" w:eastAsia="Times New Roman" w:hAnsi="Calibri" w:cs="Calibri"/>
                <w:color w:val="000000"/>
              </w:rPr>
            </w:pPr>
          </w:p>
        </w:tc>
      </w:tr>
      <w:tr w:rsidR="00A21833" w:rsidRPr="00AC108E" w:rsidTr="00BB735B">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833" w:rsidRPr="00271FED" w:rsidRDefault="008B7573" w:rsidP="00BA5101">
            <w:pPr>
              <w:spacing w:after="0" w:line="240" w:lineRule="auto"/>
              <w:rPr>
                <w:rFonts w:eastAsia="Times New Roman" w:cstheme="minorHAnsi"/>
                <w:color w:val="000000"/>
              </w:rPr>
            </w:pPr>
            <w:r w:rsidRPr="008B7573">
              <w:rPr>
                <w:rFonts w:eastAsia="Times New Roman" w:cstheme="minorHAnsi"/>
                <w:b/>
                <w:color w:val="000000"/>
              </w:rPr>
              <w:t>Before/after values.</w:t>
            </w:r>
            <w:r>
              <w:rPr>
                <w:rFonts w:eastAsia="Times New Roman" w:cstheme="minorHAnsi"/>
                <w:color w:val="000000"/>
              </w:rPr>
              <w:t xml:space="preserve"> </w:t>
            </w:r>
            <w:r w:rsidR="00A21833" w:rsidRPr="00271FED">
              <w:rPr>
                <w:rFonts w:eastAsia="Times New Roman" w:cstheme="minorHAnsi"/>
                <w:color w:val="000000"/>
              </w:rPr>
              <w:t xml:space="preserve">Performs side-by-side comparison </w:t>
            </w:r>
            <w:r w:rsidR="00A21833">
              <w:rPr>
                <w:rFonts w:eastAsia="Times New Roman" w:cstheme="minorHAnsi"/>
                <w:color w:val="000000"/>
              </w:rPr>
              <w:t xml:space="preserve">showing </w:t>
            </w:r>
            <w:r w:rsidR="00A21833" w:rsidRPr="00271FED">
              <w:rPr>
                <w:rFonts w:eastAsia="Times New Roman" w:cstheme="minorHAnsi"/>
                <w:color w:val="000000"/>
              </w:rPr>
              <w:t xml:space="preserve">BEFORE and AFTER values for all modified </w:t>
            </w:r>
            <w:r w:rsidR="00A21833">
              <w:rPr>
                <w:rFonts w:eastAsia="Times New Roman" w:cstheme="minorHAnsi"/>
                <w:color w:val="000000"/>
              </w:rPr>
              <w:t xml:space="preserve">AD Objects and </w:t>
            </w:r>
            <w:r w:rsidR="00A21833" w:rsidRPr="00271FED">
              <w:rPr>
                <w:rFonts w:eastAsia="Times New Roman" w:cstheme="minorHAnsi"/>
                <w:color w:val="000000"/>
              </w:rPr>
              <w:t xml:space="preserve">settings </w:t>
            </w:r>
            <w:r w:rsidR="001407EA">
              <w:rPr>
                <w:rFonts w:eastAsia="Times New Roman" w:cstheme="minorHAnsi"/>
                <w:color w:val="000000"/>
              </w:rPr>
              <w:t xml:space="preserve">where applicable </w:t>
            </w:r>
            <w:r w:rsidR="00A21833" w:rsidRPr="00271FED">
              <w:rPr>
                <w:rFonts w:eastAsia="Times New Roman" w:cstheme="minorHAnsi"/>
                <w:color w:val="000000"/>
              </w:rPr>
              <w:t>(e.g. “</w:t>
            </w:r>
            <w:r w:rsidR="00A21833">
              <w:rPr>
                <w:rFonts w:eastAsia="Times New Roman" w:cstheme="minorHAnsi"/>
                <w:color w:val="000000"/>
              </w:rPr>
              <w:t>Domain Admins group membership changed</w:t>
            </w:r>
            <w:r w:rsidR="00A21833" w:rsidRPr="00271FED">
              <w:rPr>
                <w:rFonts w:eastAsia="Times New Roman" w:cstheme="minorHAnsi"/>
                <w:color w:val="000000"/>
              </w:rPr>
              <w:t>”</w:t>
            </w:r>
            <w:r w:rsidR="00864A16">
              <w:rPr>
                <w:rFonts w:eastAsia="Times New Roman" w:cstheme="minorHAnsi"/>
                <w:color w:val="000000"/>
              </w:rPr>
              <w:t xml:space="preserve"> or </w:t>
            </w:r>
            <w:r w:rsidR="00BA5101">
              <w:rPr>
                <w:rFonts w:eastAsia="Times New Roman" w:cstheme="minorHAnsi"/>
                <w:color w:val="000000"/>
              </w:rPr>
              <w:t>“Group Policy Enabled or Disabled</w:t>
            </w:r>
            <w:r w:rsidR="00864A16">
              <w:rPr>
                <w:rFonts w:eastAsia="Times New Roman" w:cstheme="minorHAnsi"/>
                <w:color w:val="000000"/>
              </w:rPr>
              <w:t>” or “Exchange Receive Connector setting change</w:t>
            </w:r>
            <w:r w:rsidR="00BA5101">
              <w:rPr>
                <w:rFonts w:eastAsia="Times New Roman" w:cstheme="minorHAnsi"/>
                <w:color w:val="000000"/>
              </w:rPr>
              <w:t>d</w:t>
            </w:r>
            <w:r w:rsidR="00864A16">
              <w:rPr>
                <w:rFonts w:eastAsia="Times New Roman" w:cstheme="minorHAnsi"/>
                <w:color w:val="000000"/>
              </w:rPr>
              <w:t>”</w:t>
            </w:r>
            <w:r w:rsidR="003F0479">
              <w:rPr>
                <w:rFonts w:eastAsia="Times New Roman" w:cstheme="minorHAnsi"/>
                <w:color w:val="000000"/>
              </w:rPr>
              <w:t xml:space="preserve"> or “SQL table </w:t>
            </w:r>
            <w:r w:rsidR="00BA5101">
              <w:rPr>
                <w:rFonts w:eastAsia="Times New Roman" w:cstheme="minorHAnsi"/>
                <w:color w:val="000000"/>
              </w:rPr>
              <w:t>renamed</w:t>
            </w:r>
            <w:r w:rsidR="003F0479">
              <w:rPr>
                <w:rFonts w:eastAsia="Times New Roman" w:cstheme="minorHAnsi"/>
                <w:color w:val="000000"/>
              </w:rPr>
              <w:t>”</w:t>
            </w:r>
            <w:r w:rsidR="00BA5101">
              <w:rPr>
                <w:rFonts w:eastAsia="Times New Roman" w:cstheme="minorHAnsi"/>
                <w:color w:val="000000"/>
              </w:rPr>
              <w:t xml:space="preserve"> or “VMware Pool changed”.</w:t>
            </w:r>
            <w:r w:rsidR="00A21833" w:rsidRPr="00271FED">
              <w:rPr>
                <w:rFonts w:eastAsia="Times New Roman" w:cstheme="minorHAnsi"/>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21833" w:rsidRPr="00AC108E" w:rsidRDefault="00A21833"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833" w:rsidRPr="00AC108E" w:rsidRDefault="00A21833"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A21833" w:rsidRPr="00AC108E" w:rsidRDefault="00A21833"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A21833" w:rsidRPr="00AC108E" w:rsidRDefault="00A21833" w:rsidP="00DC46BD">
            <w:pPr>
              <w:spacing w:after="0" w:line="240" w:lineRule="auto"/>
              <w:rPr>
                <w:rFonts w:ascii="Calibri" w:eastAsia="Times New Roman" w:hAnsi="Calibri" w:cs="Calibri"/>
                <w:color w:val="000000"/>
              </w:rPr>
            </w:pPr>
          </w:p>
        </w:tc>
      </w:tr>
      <w:tr w:rsidR="00BB735B" w:rsidRPr="00AC108E" w:rsidTr="00BB735B">
        <w:trPr>
          <w:trHeight w:val="422"/>
        </w:trPr>
        <w:tc>
          <w:tcPr>
            <w:tcW w:w="118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B735B" w:rsidRPr="00AC108E" w:rsidRDefault="00BB735B" w:rsidP="00DC46BD">
            <w:pPr>
              <w:spacing w:after="0" w:line="240" w:lineRule="auto"/>
              <w:rPr>
                <w:rFonts w:ascii="Calibri" w:eastAsia="Times New Roman" w:hAnsi="Calibri" w:cs="Calibri"/>
                <w:color w:val="000000"/>
              </w:rPr>
            </w:pPr>
            <w:r>
              <w:rPr>
                <w:rFonts w:eastAsia="Times New Roman" w:cstheme="minorHAnsi"/>
                <w:b/>
                <w:color w:val="000000"/>
              </w:rPr>
              <w:t>Supported Systems and Applications</w:t>
            </w:r>
          </w:p>
        </w:tc>
      </w:tr>
      <w:tr w:rsidR="00DF47B6"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B6" w:rsidRPr="00D97CCD" w:rsidRDefault="00D97CCD" w:rsidP="00D97CCD">
            <w:pPr>
              <w:spacing w:after="0" w:line="240" w:lineRule="auto"/>
              <w:rPr>
                <w:rFonts w:eastAsia="Times New Roman" w:cstheme="minorHAnsi"/>
                <w:color w:val="000000"/>
              </w:rPr>
            </w:pPr>
            <w:r>
              <w:rPr>
                <w:rFonts w:eastAsia="Times New Roman" w:cstheme="minorHAnsi"/>
                <w:b/>
                <w:color w:val="000000"/>
              </w:rPr>
              <w:t>Active Directory</w:t>
            </w:r>
            <w:r>
              <w:rPr>
                <w:rFonts w:eastAsia="Times New Roman" w:cstheme="minorHAnsi"/>
                <w:color w:val="000000"/>
              </w:rPr>
              <w:t>. Automatically collect and report modifications, additions and deletions to user accounts, Group Memberships, AD Schema, OUs, permissions, FSMO roles, AD Sites, computers and more.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47B6" w:rsidRDefault="00DF47B6"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F47B6" w:rsidRPr="00AC108E" w:rsidRDefault="00DF47B6" w:rsidP="00DC46BD">
            <w:pPr>
              <w:spacing w:after="0" w:line="240" w:lineRule="auto"/>
              <w:rPr>
                <w:rFonts w:ascii="Calibri" w:eastAsia="Times New Roman" w:hAnsi="Calibri" w:cs="Calibri"/>
                <w:color w:val="000000"/>
              </w:rPr>
            </w:pPr>
          </w:p>
        </w:tc>
      </w:tr>
      <w:tr w:rsidR="00DF47B6"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B6" w:rsidRPr="00D97CCD" w:rsidRDefault="00D97CCD" w:rsidP="00BA5101">
            <w:pPr>
              <w:spacing w:after="0" w:line="240" w:lineRule="auto"/>
              <w:rPr>
                <w:rFonts w:eastAsia="Times New Roman" w:cstheme="minorHAnsi"/>
                <w:color w:val="000000"/>
              </w:rPr>
            </w:pPr>
            <w:r>
              <w:rPr>
                <w:rFonts w:eastAsia="Times New Roman" w:cstheme="minorHAnsi"/>
                <w:b/>
                <w:color w:val="000000"/>
              </w:rPr>
              <w:t xml:space="preserve">Group Policy. </w:t>
            </w:r>
            <w:r>
              <w:rPr>
                <w:rFonts w:eastAsia="Times New Roman" w:cstheme="minorHAnsi"/>
                <w:color w:val="000000"/>
              </w:rPr>
              <w:t>Automatically collect and report modifications, additions and deletions to GPOs, GPO links, audit policy, password policy, software deployment, user desktops, and all other settings.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47B6" w:rsidRDefault="00DF47B6"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F47B6" w:rsidRPr="00AC108E" w:rsidRDefault="00DF47B6" w:rsidP="00DC46BD">
            <w:pPr>
              <w:spacing w:after="0" w:line="240" w:lineRule="auto"/>
              <w:rPr>
                <w:rFonts w:ascii="Calibri" w:eastAsia="Times New Roman" w:hAnsi="Calibri" w:cs="Calibri"/>
                <w:color w:val="000000"/>
              </w:rPr>
            </w:pPr>
          </w:p>
        </w:tc>
      </w:tr>
      <w:tr w:rsidR="00DF47B6"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B6" w:rsidRPr="00D97CCD" w:rsidRDefault="00D97CCD" w:rsidP="00D97CCD">
            <w:pPr>
              <w:spacing w:after="0" w:line="240" w:lineRule="auto"/>
              <w:rPr>
                <w:rFonts w:eastAsia="Times New Roman" w:cstheme="minorHAnsi"/>
                <w:color w:val="000000"/>
              </w:rPr>
            </w:pPr>
            <w:r>
              <w:rPr>
                <w:rFonts w:eastAsia="Times New Roman" w:cstheme="minorHAnsi"/>
                <w:b/>
                <w:color w:val="000000"/>
              </w:rPr>
              <w:t xml:space="preserve">MS Exchange. </w:t>
            </w:r>
            <w:r>
              <w:rPr>
                <w:rFonts w:eastAsia="Times New Roman" w:cstheme="minorHAnsi"/>
                <w:color w:val="000000"/>
              </w:rPr>
              <w:t>Automatically collect and report modifications, additions and deletions to mailboxes, information stores, Exchange servers, connectors, protocol parameters, storage groups and more.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47B6" w:rsidRDefault="00DF47B6"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F47B6" w:rsidRPr="00AC108E" w:rsidRDefault="00DF47B6" w:rsidP="00DC46BD">
            <w:pPr>
              <w:spacing w:after="0" w:line="240" w:lineRule="auto"/>
              <w:rPr>
                <w:rFonts w:ascii="Calibri" w:eastAsia="Times New Roman" w:hAnsi="Calibri" w:cs="Calibri"/>
                <w:color w:val="000000"/>
              </w:rPr>
            </w:pPr>
          </w:p>
        </w:tc>
      </w:tr>
      <w:tr w:rsidR="00DF47B6"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B6" w:rsidRPr="00D97CCD" w:rsidRDefault="00D97CCD" w:rsidP="00BA5101">
            <w:pPr>
              <w:spacing w:after="0" w:line="240" w:lineRule="auto"/>
              <w:rPr>
                <w:rFonts w:eastAsia="Times New Roman" w:cstheme="minorHAnsi"/>
                <w:color w:val="000000"/>
              </w:rPr>
            </w:pPr>
            <w:r>
              <w:rPr>
                <w:rFonts w:eastAsia="Times New Roman" w:cstheme="minorHAnsi"/>
                <w:b/>
                <w:color w:val="000000"/>
              </w:rPr>
              <w:lastRenderedPageBreak/>
              <w:t xml:space="preserve">Active Directory Object Restore Wizard. </w:t>
            </w:r>
            <w:r>
              <w:rPr>
                <w:rFonts w:eastAsia="Times New Roman" w:cstheme="minorHAnsi"/>
                <w:color w:val="000000"/>
              </w:rPr>
              <w:t>Easily restores any change to any object in AD including individual attributes without having to perform an AD restore or down a domain controller with all previous values and settings intact. For example, restoring a deleted user also restores their SID, Group Memberships and passwords.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47B6" w:rsidRDefault="00DF47B6"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F47B6" w:rsidRPr="00AC108E" w:rsidRDefault="00DF47B6" w:rsidP="00DC46BD">
            <w:pPr>
              <w:spacing w:after="0" w:line="240" w:lineRule="auto"/>
              <w:rPr>
                <w:rFonts w:ascii="Calibri" w:eastAsia="Times New Roman" w:hAnsi="Calibri" w:cs="Calibri"/>
                <w:color w:val="000000"/>
              </w:rPr>
            </w:pPr>
          </w:p>
        </w:tc>
      </w:tr>
      <w:tr w:rsidR="00DF47B6"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B6" w:rsidRPr="00D97CCD" w:rsidRDefault="00D97CCD" w:rsidP="00BA5101">
            <w:pPr>
              <w:spacing w:after="0" w:line="240" w:lineRule="auto"/>
              <w:rPr>
                <w:rFonts w:eastAsia="Times New Roman" w:cstheme="minorHAnsi"/>
                <w:color w:val="000000"/>
              </w:rPr>
            </w:pPr>
            <w:r>
              <w:rPr>
                <w:rFonts w:eastAsia="Times New Roman" w:cstheme="minorHAnsi"/>
                <w:b/>
                <w:color w:val="000000"/>
              </w:rPr>
              <w:t xml:space="preserve">File Server and Filer appliances. </w:t>
            </w:r>
            <w:r>
              <w:rPr>
                <w:rFonts w:eastAsia="Times New Roman" w:cstheme="minorHAnsi"/>
                <w:color w:val="000000"/>
              </w:rPr>
              <w:t>Automatically collects and reports changes to files, folders, permissions and access attempts to Windows file servers and filer appliances such as NetApp and EMC. Examples include access attempts to sensitive files like financial record or patient data, changes to folder permissions, files added and deleted and more.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47B6" w:rsidRDefault="00DF47B6"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F47B6" w:rsidRPr="00AC108E" w:rsidRDefault="00DF47B6" w:rsidP="00DC46BD">
            <w:pPr>
              <w:spacing w:after="0" w:line="240" w:lineRule="auto"/>
              <w:rPr>
                <w:rFonts w:ascii="Calibri" w:eastAsia="Times New Roman" w:hAnsi="Calibri" w:cs="Calibri"/>
                <w:color w:val="000000"/>
              </w:rPr>
            </w:pPr>
          </w:p>
        </w:tc>
      </w:tr>
      <w:tr w:rsidR="00DF47B6"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B6" w:rsidRPr="00D97CCD" w:rsidRDefault="00D97CCD" w:rsidP="00BA5101">
            <w:pPr>
              <w:spacing w:after="0" w:line="240" w:lineRule="auto"/>
              <w:rPr>
                <w:rFonts w:eastAsia="Times New Roman" w:cstheme="minorHAnsi"/>
                <w:color w:val="000000"/>
              </w:rPr>
            </w:pPr>
            <w:r>
              <w:rPr>
                <w:rFonts w:eastAsia="Times New Roman" w:cstheme="minorHAnsi"/>
                <w:b/>
                <w:color w:val="000000"/>
              </w:rPr>
              <w:t xml:space="preserve">MS SQL. </w:t>
            </w:r>
            <w:r>
              <w:rPr>
                <w:rFonts w:eastAsia="Times New Roman" w:cstheme="minorHAnsi"/>
                <w:color w:val="000000"/>
              </w:rPr>
              <w:t>Automatically collects and reports additions, modifications and deletions to SQL servers, databases, tables, indexes, roles, permissions, logins, schema changes and many other settings and objects.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47B6" w:rsidRDefault="00DF47B6"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F47B6" w:rsidRPr="00AC108E" w:rsidRDefault="00DF47B6" w:rsidP="00DC46BD">
            <w:pPr>
              <w:spacing w:after="0" w:line="240" w:lineRule="auto"/>
              <w:rPr>
                <w:rFonts w:ascii="Calibri" w:eastAsia="Times New Roman" w:hAnsi="Calibri" w:cs="Calibri"/>
                <w:color w:val="000000"/>
              </w:rPr>
            </w:pPr>
          </w:p>
        </w:tc>
      </w:tr>
      <w:tr w:rsidR="00DF47B6"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B6" w:rsidRPr="00D97CCD" w:rsidRDefault="00D97CCD" w:rsidP="00BA5101">
            <w:pPr>
              <w:spacing w:after="0" w:line="240" w:lineRule="auto"/>
              <w:rPr>
                <w:rFonts w:eastAsia="Times New Roman" w:cstheme="minorHAnsi"/>
                <w:color w:val="000000"/>
              </w:rPr>
            </w:pPr>
            <w:r>
              <w:rPr>
                <w:rFonts w:eastAsia="Times New Roman" w:cstheme="minorHAnsi"/>
                <w:b/>
                <w:color w:val="000000"/>
              </w:rPr>
              <w:t>SharePoint</w:t>
            </w:r>
            <w:r>
              <w:rPr>
                <w:rFonts w:eastAsia="Times New Roman" w:cstheme="minorHAnsi"/>
                <w:color w:val="000000"/>
              </w:rPr>
              <w:t>. Automatically collects and reports additions, deletions and modifications to SharePoint servers, SharePoint farms, sites, and permissions.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47B6" w:rsidRDefault="00DF47B6"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F47B6" w:rsidRPr="00AC108E" w:rsidRDefault="00DF47B6" w:rsidP="00DC46BD">
            <w:pPr>
              <w:spacing w:after="0" w:line="240" w:lineRule="auto"/>
              <w:rPr>
                <w:rFonts w:ascii="Calibri" w:eastAsia="Times New Roman" w:hAnsi="Calibri" w:cs="Calibri"/>
                <w:color w:val="000000"/>
              </w:rPr>
            </w:pPr>
          </w:p>
        </w:tc>
      </w:tr>
      <w:tr w:rsidR="00DF47B6"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B6" w:rsidRPr="00D97CCD" w:rsidRDefault="00D97CCD" w:rsidP="00BA5101">
            <w:pPr>
              <w:spacing w:after="0" w:line="240" w:lineRule="auto"/>
              <w:rPr>
                <w:rFonts w:eastAsia="Times New Roman" w:cstheme="minorHAnsi"/>
                <w:color w:val="000000"/>
              </w:rPr>
            </w:pPr>
            <w:r>
              <w:rPr>
                <w:rFonts w:eastAsia="Times New Roman" w:cstheme="minorHAnsi"/>
                <w:b/>
                <w:color w:val="000000"/>
              </w:rPr>
              <w:t xml:space="preserve">SCVMM. </w:t>
            </w:r>
            <w:r>
              <w:rPr>
                <w:rFonts w:eastAsia="Times New Roman" w:cstheme="minorHAnsi"/>
                <w:color w:val="000000"/>
              </w:rPr>
              <w:t>Automatically collects and reports on additions, deletions and modifications to System Center Virtual Machine Manager including virtual machines, host groups, libraries, hosts, and hardware.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47B6" w:rsidRDefault="00DF47B6"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F47B6" w:rsidRPr="00AC108E" w:rsidRDefault="00DF47B6" w:rsidP="00DC46BD">
            <w:pPr>
              <w:spacing w:after="0" w:line="240" w:lineRule="auto"/>
              <w:rPr>
                <w:rFonts w:ascii="Calibri" w:eastAsia="Times New Roman" w:hAnsi="Calibri" w:cs="Calibri"/>
                <w:color w:val="000000"/>
              </w:rPr>
            </w:pPr>
          </w:p>
        </w:tc>
      </w:tr>
      <w:tr w:rsidR="00DF47B6"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47B6" w:rsidRPr="00D97CCD" w:rsidRDefault="00D97CCD" w:rsidP="00BA5101">
            <w:pPr>
              <w:spacing w:after="0" w:line="240" w:lineRule="auto"/>
              <w:rPr>
                <w:rFonts w:eastAsia="Times New Roman" w:cstheme="minorHAnsi"/>
                <w:color w:val="000000"/>
              </w:rPr>
            </w:pPr>
            <w:r>
              <w:rPr>
                <w:rFonts w:eastAsia="Times New Roman" w:cstheme="minorHAnsi"/>
                <w:b/>
                <w:color w:val="000000"/>
              </w:rPr>
              <w:t xml:space="preserve">Windows Servers. </w:t>
            </w:r>
            <w:r w:rsidR="00BB735B">
              <w:rPr>
                <w:rFonts w:eastAsia="Times New Roman" w:cstheme="minorHAnsi"/>
                <w:color w:val="000000"/>
              </w:rPr>
              <w:t>Detects and reports changes to Windows servers such as service properties, add/removal of software or hardware, registry changes, task changes, Local Users and Groups and DNS settings.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DF47B6" w:rsidRDefault="00DF47B6"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F47B6" w:rsidRPr="00AC108E" w:rsidRDefault="00DF47B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F47B6" w:rsidRPr="00AC108E" w:rsidRDefault="00DF47B6" w:rsidP="00DC46BD">
            <w:pPr>
              <w:spacing w:after="0" w:line="240" w:lineRule="auto"/>
              <w:rPr>
                <w:rFonts w:ascii="Calibri" w:eastAsia="Times New Roman" w:hAnsi="Calibri" w:cs="Calibri"/>
                <w:color w:val="000000"/>
              </w:rPr>
            </w:pPr>
          </w:p>
        </w:tc>
      </w:tr>
      <w:tr w:rsidR="00BB735B" w:rsidRPr="00AC108E" w:rsidTr="004958D7">
        <w:trPr>
          <w:trHeight w:val="8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735B" w:rsidRPr="00BB735B" w:rsidRDefault="00BB735B" w:rsidP="002A6DC4">
            <w:pPr>
              <w:spacing w:after="0" w:line="240" w:lineRule="auto"/>
              <w:rPr>
                <w:rFonts w:eastAsia="Times New Roman" w:cstheme="minorHAnsi"/>
                <w:color w:val="000000"/>
              </w:rPr>
            </w:pPr>
            <w:r>
              <w:rPr>
                <w:rFonts w:eastAsia="Times New Roman" w:cstheme="minorHAnsi"/>
                <w:b/>
                <w:color w:val="000000"/>
              </w:rPr>
              <w:t xml:space="preserve">Network </w:t>
            </w:r>
            <w:r w:rsidR="00F9734B">
              <w:rPr>
                <w:rFonts w:eastAsia="Times New Roman" w:cstheme="minorHAnsi"/>
                <w:b/>
                <w:color w:val="000000"/>
              </w:rPr>
              <w:t>Devices</w:t>
            </w:r>
            <w:r>
              <w:rPr>
                <w:rFonts w:eastAsia="Times New Roman" w:cstheme="minorHAnsi"/>
                <w:b/>
                <w:color w:val="000000"/>
              </w:rPr>
              <w:t xml:space="preserve">. </w:t>
            </w:r>
            <w:r>
              <w:rPr>
                <w:rFonts w:eastAsia="Times New Roman" w:cstheme="minorHAnsi"/>
                <w:color w:val="000000"/>
              </w:rPr>
              <w:t>Automatically collects and reports additions, deletions and modifications to network hardware</w:t>
            </w:r>
            <w:r w:rsidR="002A6DC4">
              <w:rPr>
                <w:rFonts w:eastAsia="Times New Roman" w:cstheme="minorHAnsi"/>
                <w:color w:val="000000"/>
              </w:rPr>
              <w:t xml:space="preserve"> such as Cisco and Checkpoint </w:t>
            </w:r>
            <w:r>
              <w:rPr>
                <w:rFonts w:eastAsia="Times New Roman" w:cstheme="minorHAnsi"/>
                <w:color w:val="000000"/>
              </w:rPr>
              <w:t>firewalls, routers, switches, hubs, users, IP routing tables, rules, security settings, and protocol parameters.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B735B" w:rsidRDefault="00BB735B"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B735B" w:rsidRPr="00AC108E" w:rsidRDefault="00BB735B"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BB735B" w:rsidRPr="00AC108E" w:rsidRDefault="00BB735B"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B735B" w:rsidRPr="00AC108E" w:rsidRDefault="00BB735B" w:rsidP="00DC46BD">
            <w:pPr>
              <w:spacing w:after="0" w:line="240" w:lineRule="auto"/>
              <w:rPr>
                <w:rFonts w:ascii="Calibri" w:eastAsia="Times New Roman" w:hAnsi="Calibri" w:cs="Calibri"/>
                <w:color w:val="000000"/>
              </w:rPr>
            </w:pPr>
          </w:p>
        </w:tc>
      </w:tr>
      <w:tr w:rsidR="00A21833" w:rsidRPr="00AC108E" w:rsidTr="004958D7">
        <w:trPr>
          <w:trHeight w:val="332"/>
        </w:trPr>
        <w:tc>
          <w:tcPr>
            <w:tcW w:w="10720"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A21833" w:rsidRPr="005D3D69" w:rsidRDefault="00A21833" w:rsidP="00DC46BD">
            <w:pPr>
              <w:spacing w:after="0" w:line="240" w:lineRule="auto"/>
              <w:rPr>
                <w:rFonts w:ascii="Calibri" w:eastAsia="Times New Roman" w:hAnsi="Calibri" w:cs="Calibri"/>
                <w:b/>
                <w:color w:val="000000"/>
              </w:rPr>
            </w:pPr>
            <w:r w:rsidRPr="005D3D69">
              <w:rPr>
                <w:rFonts w:ascii="Calibri" w:eastAsia="Times New Roman" w:hAnsi="Calibri" w:cs="Calibri"/>
                <w:b/>
                <w:color w:val="000000"/>
              </w:rPr>
              <w:t>ALERTS and REPORT</w:t>
            </w:r>
            <w:r w:rsidR="00776427">
              <w:rPr>
                <w:rFonts w:ascii="Calibri" w:eastAsia="Times New Roman" w:hAnsi="Calibri" w:cs="Calibri"/>
                <w:b/>
                <w:color w:val="000000"/>
              </w:rPr>
              <w:t>ING</w:t>
            </w:r>
          </w:p>
        </w:tc>
        <w:tc>
          <w:tcPr>
            <w:tcW w:w="1175" w:type="dxa"/>
            <w:tcBorders>
              <w:top w:val="single" w:sz="4" w:space="0" w:color="auto"/>
              <w:bottom w:val="single" w:sz="4" w:space="0" w:color="auto"/>
              <w:right w:val="single" w:sz="4" w:space="0" w:color="auto"/>
            </w:tcBorders>
            <w:shd w:val="clear" w:color="auto" w:fill="D9D9D9" w:themeFill="background1" w:themeFillShade="D9"/>
          </w:tcPr>
          <w:p w:rsidR="00A21833" w:rsidRPr="005D3D69" w:rsidRDefault="00A21833" w:rsidP="00DC46BD">
            <w:pPr>
              <w:spacing w:after="0" w:line="240" w:lineRule="auto"/>
              <w:rPr>
                <w:rFonts w:ascii="Calibri" w:eastAsia="Times New Roman" w:hAnsi="Calibri" w:cs="Calibri"/>
                <w:b/>
                <w:color w:val="000000"/>
              </w:rPr>
            </w:pPr>
          </w:p>
        </w:tc>
      </w:tr>
      <w:tr w:rsidR="00A21833" w:rsidRPr="00AC108E" w:rsidTr="00804692">
        <w:trPr>
          <w:trHeight w:val="45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833" w:rsidRPr="00AC108E" w:rsidRDefault="008B7573" w:rsidP="008B7573">
            <w:pPr>
              <w:spacing w:after="0" w:line="240" w:lineRule="auto"/>
              <w:rPr>
                <w:rFonts w:ascii="Calibri" w:eastAsia="Times New Roman" w:hAnsi="Calibri" w:cs="Calibri"/>
                <w:color w:val="000000"/>
              </w:rPr>
            </w:pPr>
            <w:r w:rsidRPr="008B7573">
              <w:rPr>
                <w:rFonts w:eastAsia="Times New Roman" w:cstheme="minorHAnsi"/>
                <w:b/>
                <w:color w:val="000000"/>
              </w:rPr>
              <w:t>Reports by e-mail.</w:t>
            </w:r>
            <w:r>
              <w:rPr>
                <w:rFonts w:eastAsia="Times New Roman" w:cstheme="minorHAnsi"/>
                <w:color w:val="000000"/>
              </w:rPr>
              <w:t xml:space="preserve"> </w:t>
            </w:r>
            <w:r w:rsidR="00BA050B" w:rsidRPr="00271FED">
              <w:rPr>
                <w:rFonts w:eastAsia="Times New Roman" w:cstheme="minorHAnsi"/>
                <w:color w:val="000000"/>
              </w:rPr>
              <w:t>Provides daily email summary of all recent changes, sent by e-mail automatically every night to specified recipients.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21833" w:rsidRPr="00AC108E" w:rsidRDefault="00A21833" w:rsidP="00DC46BD">
            <w:pPr>
              <w:spacing w:after="0" w:line="240" w:lineRule="auto"/>
              <w:jc w:val="center"/>
              <w:rPr>
                <w:rFonts w:ascii="Calibri" w:eastAsia="Times New Roman" w:hAnsi="Calibri" w:cs="Calibri"/>
                <w:color w:val="000000"/>
              </w:rPr>
            </w:pPr>
            <w:r w:rsidRPr="00AC108E">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833" w:rsidRPr="00AC108E" w:rsidRDefault="00A21833"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A21833" w:rsidRPr="00AC108E" w:rsidRDefault="00A21833"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175" w:type="dxa"/>
            <w:tcBorders>
              <w:top w:val="single" w:sz="4" w:space="0" w:color="auto"/>
              <w:left w:val="nil"/>
              <w:bottom w:val="single" w:sz="4" w:space="0" w:color="auto"/>
              <w:right w:val="single" w:sz="4" w:space="0" w:color="auto"/>
            </w:tcBorders>
          </w:tcPr>
          <w:p w:rsidR="00A21833" w:rsidRPr="00AC108E" w:rsidRDefault="00A21833" w:rsidP="00DC46BD">
            <w:pPr>
              <w:spacing w:after="0" w:line="240" w:lineRule="auto"/>
              <w:rPr>
                <w:rFonts w:ascii="Calibri" w:eastAsia="Times New Roman" w:hAnsi="Calibri" w:cs="Calibri"/>
                <w:color w:val="000000"/>
              </w:rPr>
            </w:pPr>
          </w:p>
        </w:tc>
      </w:tr>
      <w:tr w:rsidR="00A21833" w:rsidRPr="00AC108E" w:rsidTr="00776427">
        <w:trPr>
          <w:trHeight w:val="368"/>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A21833" w:rsidRDefault="008B7573" w:rsidP="00861436">
            <w:pPr>
              <w:spacing w:after="0" w:line="240" w:lineRule="auto"/>
              <w:rPr>
                <w:rFonts w:ascii="Calibri" w:eastAsia="Times New Roman" w:hAnsi="Calibri" w:cs="Calibri"/>
                <w:color w:val="000000"/>
              </w:rPr>
            </w:pPr>
            <w:r w:rsidRPr="008B7573">
              <w:rPr>
                <w:rFonts w:ascii="Calibri" w:eastAsia="Times New Roman" w:hAnsi="Calibri" w:cs="Calibri"/>
                <w:b/>
                <w:color w:val="000000"/>
              </w:rPr>
              <w:t>Real-time alerting.</w:t>
            </w:r>
            <w:r>
              <w:rPr>
                <w:rFonts w:ascii="Calibri" w:eastAsia="Times New Roman" w:hAnsi="Calibri" w:cs="Calibri"/>
                <w:color w:val="000000"/>
              </w:rPr>
              <w:t xml:space="preserve"> </w:t>
            </w:r>
            <w:r w:rsidR="00A21833" w:rsidRPr="00AC108E">
              <w:rPr>
                <w:rFonts w:ascii="Calibri" w:eastAsia="Times New Roman" w:hAnsi="Calibri" w:cs="Calibri"/>
                <w:color w:val="000000"/>
              </w:rPr>
              <w:t>Provides real-time alerts for specific changes to AD objects by type, name, attribute name and value</w:t>
            </w:r>
            <w:r w:rsidR="00676132">
              <w:rPr>
                <w:rFonts w:ascii="Calibri" w:eastAsia="Times New Roman" w:hAnsi="Calibri" w:cs="Calibri"/>
                <w:color w:val="000000"/>
              </w:rPr>
              <w:t xml:space="preserve"> as well as on Event Logs</w:t>
            </w:r>
            <w:r w:rsidR="007004D9">
              <w:rPr>
                <w:rFonts w:ascii="Calibri" w:eastAsia="Times New Roman" w:hAnsi="Calibri" w:cs="Calibri"/>
                <w:color w:val="000000"/>
              </w:rPr>
              <w:t xml:space="preserve"> and MS Exchange Non-Owner Mailbox access</w:t>
            </w:r>
            <w:r w:rsidR="00A21833">
              <w:rPr>
                <w:rFonts w:ascii="Calibri" w:eastAsia="Times New Roman" w:hAnsi="Calibri" w:cs="Calibri"/>
                <w:color w:val="000000"/>
              </w:rPr>
              <w:t>:</w:t>
            </w:r>
          </w:p>
          <w:p w:rsidR="00A21833" w:rsidRPr="00BE17DE" w:rsidRDefault="00A21833" w:rsidP="00861436">
            <w:pPr>
              <w:pStyle w:val="ListParagraph"/>
              <w:numPr>
                <w:ilvl w:val="0"/>
                <w:numId w:val="2"/>
              </w:numPr>
              <w:spacing w:after="0" w:line="240" w:lineRule="auto"/>
              <w:rPr>
                <w:rFonts w:ascii="Calibri" w:eastAsia="Times New Roman" w:hAnsi="Calibri" w:cs="Calibri"/>
                <w:color w:val="000000"/>
              </w:rPr>
            </w:pPr>
            <w:r w:rsidRPr="00BE17DE">
              <w:rPr>
                <w:rFonts w:ascii="Calibri" w:eastAsia="Times New Roman" w:hAnsi="Calibri" w:cs="Calibri"/>
                <w:color w:val="000000"/>
              </w:rPr>
              <w:t>Via Email</w:t>
            </w:r>
          </w:p>
          <w:p w:rsidR="00A21833" w:rsidRPr="00861436" w:rsidRDefault="00A21833" w:rsidP="00861436">
            <w:pPr>
              <w:pStyle w:val="ListParagraph"/>
              <w:numPr>
                <w:ilvl w:val="0"/>
                <w:numId w:val="2"/>
              </w:numPr>
              <w:spacing w:after="0" w:line="240" w:lineRule="auto"/>
              <w:rPr>
                <w:rFonts w:eastAsia="Times New Roman" w:cstheme="minorHAnsi"/>
                <w:color w:val="000000"/>
              </w:rPr>
            </w:pPr>
            <w:r w:rsidRPr="00861436">
              <w:rPr>
                <w:rFonts w:ascii="Calibri" w:eastAsia="Times New Roman" w:hAnsi="Calibri" w:cs="Calibri"/>
                <w:color w:val="000000"/>
              </w:rPr>
              <w:t>Via SMS</w:t>
            </w:r>
          </w:p>
        </w:tc>
        <w:tc>
          <w:tcPr>
            <w:tcW w:w="1350" w:type="dxa"/>
            <w:tcBorders>
              <w:top w:val="single" w:sz="4" w:space="0" w:color="auto"/>
              <w:left w:val="nil"/>
              <w:bottom w:val="single" w:sz="4" w:space="0" w:color="auto"/>
              <w:right w:val="single" w:sz="4" w:space="0" w:color="auto"/>
            </w:tcBorders>
            <w:shd w:val="clear" w:color="auto" w:fill="auto"/>
            <w:vAlign w:val="center"/>
          </w:tcPr>
          <w:p w:rsidR="00A21833" w:rsidRDefault="00A21833"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p w:rsidR="00A21833" w:rsidRPr="00AC108E" w:rsidRDefault="00A21833"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A21833" w:rsidRPr="00AC108E" w:rsidRDefault="00A21833"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A21833" w:rsidRPr="00AC108E" w:rsidRDefault="00A21833"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A21833" w:rsidRPr="00AC108E" w:rsidRDefault="00A21833" w:rsidP="00DC46BD">
            <w:pPr>
              <w:spacing w:after="0" w:line="240" w:lineRule="auto"/>
              <w:rPr>
                <w:rFonts w:ascii="Calibri" w:eastAsia="Times New Roman" w:hAnsi="Calibri" w:cs="Calibri"/>
                <w:color w:val="000000"/>
              </w:rPr>
            </w:pPr>
          </w:p>
        </w:tc>
      </w:tr>
      <w:tr w:rsidR="00776427" w:rsidRPr="00AC108E" w:rsidTr="001E53E4">
        <w:trPr>
          <w:trHeight w:val="44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776427" w:rsidRPr="008B7573" w:rsidRDefault="00776427" w:rsidP="00861436">
            <w:pPr>
              <w:spacing w:after="0" w:line="240" w:lineRule="auto"/>
              <w:rPr>
                <w:rFonts w:ascii="Calibri" w:eastAsia="Times New Roman" w:hAnsi="Calibri" w:cs="Calibri"/>
                <w:b/>
                <w:color w:val="000000"/>
              </w:rPr>
            </w:pPr>
            <w:r>
              <w:rPr>
                <w:rFonts w:ascii="Calibri" w:eastAsia="Times New Roman" w:hAnsi="Calibri" w:cs="Calibri"/>
                <w:color w:val="000000"/>
              </w:rPr>
              <w:t xml:space="preserve">Predefined reports for compliance (HIPAA, SOX, PCI, GLBA, </w:t>
            </w:r>
            <w:proofErr w:type="gramStart"/>
            <w:r>
              <w:rPr>
                <w:rFonts w:ascii="Calibri" w:eastAsia="Times New Roman" w:hAnsi="Calibri" w:cs="Calibri"/>
                <w:color w:val="000000"/>
              </w:rPr>
              <w:t>FISMA</w:t>
            </w:r>
            <w:proofErr w:type="gramEnd"/>
            <w:r>
              <w:rPr>
                <w:rFonts w:ascii="Calibri" w:eastAsia="Times New Roman" w:hAnsi="Calibri" w:cs="Calibri"/>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tcPr>
          <w:p w:rsidR="00776427" w:rsidRDefault="00776427"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776427" w:rsidRPr="00AC108E" w:rsidRDefault="00776427"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776427" w:rsidRPr="00AC108E" w:rsidRDefault="00776427"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776427" w:rsidRPr="00AC108E" w:rsidRDefault="00776427" w:rsidP="00DC46BD">
            <w:pPr>
              <w:spacing w:after="0" w:line="240" w:lineRule="auto"/>
              <w:rPr>
                <w:rFonts w:ascii="Calibri" w:eastAsia="Times New Roman" w:hAnsi="Calibri" w:cs="Calibri"/>
                <w:color w:val="000000"/>
              </w:rPr>
            </w:pPr>
          </w:p>
        </w:tc>
      </w:tr>
      <w:tr w:rsidR="00A21833" w:rsidRPr="00AC108E" w:rsidTr="00804692">
        <w:trPr>
          <w:trHeight w:val="57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21833" w:rsidRPr="00861436" w:rsidRDefault="008B7573" w:rsidP="008B7573">
            <w:pPr>
              <w:spacing w:after="0" w:line="240" w:lineRule="auto"/>
              <w:rPr>
                <w:rFonts w:ascii="Calibri" w:eastAsia="Times New Roman" w:hAnsi="Calibri" w:cs="Calibri"/>
                <w:color w:val="000000"/>
              </w:rPr>
            </w:pPr>
            <w:r w:rsidRPr="008B7573">
              <w:rPr>
                <w:rFonts w:eastAsia="Times New Roman" w:cstheme="minorHAnsi"/>
                <w:b/>
                <w:color w:val="000000"/>
              </w:rPr>
              <w:lastRenderedPageBreak/>
              <w:t xml:space="preserve">Reporting </w:t>
            </w:r>
            <w:r>
              <w:rPr>
                <w:rFonts w:eastAsia="Times New Roman" w:cstheme="minorHAnsi"/>
                <w:b/>
                <w:color w:val="000000"/>
              </w:rPr>
              <w:t xml:space="preserve">in </w:t>
            </w:r>
            <w:r w:rsidRPr="008B7573">
              <w:rPr>
                <w:rFonts w:eastAsia="Times New Roman" w:cstheme="minorHAnsi"/>
                <w:b/>
                <w:color w:val="000000"/>
              </w:rPr>
              <w:t>SQL SRS.</w:t>
            </w:r>
            <w:r>
              <w:rPr>
                <w:rFonts w:eastAsia="Times New Roman" w:cstheme="minorHAnsi"/>
                <w:color w:val="000000"/>
              </w:rPr>
              <w:t xml:space="preserve"> </w:t>
            </w:r>
            <w:r w:rsidR="005F37EA" w:rsidRPr="00271FED">
              <w:rPr>
                <w:rFonts w:eastAsia="Times New Roman" w:cstheme="minorHAnsi"/>
                <w:color w:val="000000"/>
              </w:rPr>
              <w:t xml:space="preserve">Utilizes industry-standard SQL Server Reporting Services (free SQL Express is supported) </w:t>
            </w:r>
            <w:r w:rsidR="00A21833" w:rsidRPr="00861436">
              <w:rPr>
                <w:rFonts w:ascii="Calibri" w:eastAsia="Times New Roman" w:hAnsi="Calibri" w:cs="Calibri"/>
                <w:color w:val="000000"/>
              </w:rPr>
              <w:t xml:space="preserve">for providing a wide selection of "out-of-the-box" </w:t>
            </w:r>
            <w:hyperlink r:id="rId14" w:history="1">
              <w:r w:rsidR="00A21833" w:rsidRPr="00861436">
                <w:rPr>
                  <w:rStyle w:val="Hyperlink"/>
                  <w:rFonts w:ascii="Calibri" w:eastAsia="Times New Roman" w:hAnsi="Calibri" w:cs="Calibri"/>
                </w:rPr>
                <w:t>compliance-ready reports</w:t>
              </w:r>
            </w:hyperlink>
            <w:r w:rsidR="00A21833">
              <w:rPr>
                <w:rFonts w:ascii="Calibri" w:eastAsia="Times New Roman" w:hAnsi="Calibri" w:cs="Calibri"/>
                <w:color w:val="000000"/>
              </w:rPr>
              <w:t>.</w:t>
            </w:r>
            <w:r w:rsidR="005F37EA">
              <w:rPr>
                <w:rFonts w:ascii="Calibri" w:eastAsia="Times New Roman" w:hAnsi="Calibri" w:cs="Calibri"/>
                <w:color w:val="000000"/>
              </w:rPr>
              <w:t xml:space="preserve"> No proprietary reporting engines.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21833" w:rsidRPr="00AC108E" w:rsidRDefault="00A21833" w:rsidP="00DC46BD">
            <w:pPr>
              <w:spacing w:after="0" w:line="240" w:lineRule="auto"/>
              <w:jc w:val="center"/>
              <w:rPr>
                <w:rFonts w:ascii="Calibri" w:eastAsia="Times New Roman" w:hAnsi="Calibri" w:cs="Calibri"/>
                <w:color w:val="000000"/>
              </w:rPr>
            </w:pPr>
            <w:r w:rsidRPr="00AC108E">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A21833" w:rsidRPr="00AC108E" w:rsidRDefault="00A21833"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A21833" w:rsidRPr="00AC108E" w:rsidRDefault="00A21833"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175" w:type="dxa"/>
            <w:tcBorders>
              <w:top w:val="single" w:sz="4" w:space="0" w:color="auto"/>
              <w:left w:val="nil"/>
              <w:bottom w:val="single" w:sz="4" w:space="0" w:color="auto"/>
              <w:right w:val="single" w:sz="4" w:space="0" w:color="auto"/>
            </w:tcBorders>
          </w:tcPr>
          <w:p w:rsidR="00A21833" w:rsidRPr="00AC108E" w:rsidRDefault="00A21833" w:rsidP="00DC46BD">
            <w:pPr>
              <w:spacing w:after="0" w:line="240" w:lineRule="auto"/>
              <w:rPr>
                <w:rFonts w:ascii="Calibri" w:eastAsia="Times New Roman" w:hAnsi="Calibri" w:cs="Calibri"/>
                <w:color w:val="000000"/>
              </w:rPr>
            </w:pPr>
          </w:p>
        </w:tc>
      </w:tr>
      <w:tr w:rsidR="00BA34DE" w:rsidRPr="00AC108E" w:rsidTr="00804692">
        <w:trPr>
          <w:trHeight w:val="288"/>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A34DE" w:rsidRPr="00271FED" w:rsidRDefault="008B7573" w:rsidP="00845644">
            <w:pPr>
              <w:spacing w:after="0" w:line="240" w:lineRule="auto"/>
              <w:rPr>
                <w:rFonts w:eastAsia="Times New Roman" w:cstheme="minorHAnsi"/>
                <w:color w:val="000000"/>
              </w:rPr>
            </w:pPr>
            <w:r w:rsidRPr="008B7573">
              <w:rPr>
                <w:rFonts w:eastAsia="Times New Roman" w:cstheme="minorHAnsi"/>
                <w:b/>
                <w:color w:val="000000"/>
              </w:rPr>
              <w:t>Role-based access control.</w:t>
            </w:r>
            <w:r>
              <w:rPr>
                <w:rFonts w:eastAsia="Times New Roman" w:cstheme="minorHAnsi"/>
                <w:color w:val="000000"/>
              </w:rPr>
              <w:t xml:space="preserve"> </w:t>
            </w:r>
            <w:r w:rsidR="00BA34DE" w:rsidRPr="00271FED">
              <w:rPr>
                <w:rFonts w:eastAsia="Times New Roman" w:cstheme="minorHAnsi"/>
                <w:color w:val="000000"/>
              </w:rPr>
              <w:t xml:space="preserve">Role-based access control for reports (control who can view what reports) </w:t>
            </w:r>
            <w:r w:rsidR="00845644">
              <w:rPr>
                <w:rFonts w:eastAsia="Times New Roman" w:cstheme="minorHAnsi"/>
                <w:color w:val="000000"/>
              </w:rPr>
              <w:t xml:space="preserve">for </w:t>
            </w:r>
            <w:r w:rsidR="00BA34DE" w:rsidRPr="00271FED">
              <w:rPr>
                <w:rFonts w:eastAsia="Times New Roman" w:cstheme="minorHAnsi"/>
                <w:color w:val="000000"/>
              </w:rPr>
              <w:t>administrative separation between domains, forests etc.</w:t>
            </w:r>
          </w:p>
        </w:tc>
        <w:tc>
          <w:tcPr>
            <w:tcW w:w="1350" w:type="dxa"/>
            <w:tcBorders>
              <w:top w:val="single" w:sz="4" w:space="0" w:color="auto"/>
              <w:left w:val="nil"/>
              <w:bottom w:val="single" w:sz="4" w:space="0" w:color="auto"/>
              <w:right w:val="single" w:sz="4" w:space="0" w:color="auto"/>
            </w:tcBorders>
            <w:shd w:val="clear" w:color="auto" w:fill="auto"/>
            <w:vAlign w:val="center"/>
          </w:tcPr>
          <w:p w:rsidR="00BA34D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7A2CBD" w:rsidRPr="00AC108E" w:rsidTr="00804692">
        <w:trPr>
          <w:trHeight w:val="288"/>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7A2CBD" w:rsidRPr="00AC108E" w:rsidRDefault="007A2CBD" w:rsidP="00BE17DE">
            <w:pPr>
              <w:spacing w:after="0" w:line="240" w:lineRule="auto"/>
              <w:rPr>
                <w:rFonts w:ascii="Calibri" w:eastAsia="Times New Roman" w:hAnsi="Calibri" w:cs="Calibri"/>
                <w:color w:val="000000"/>
              </w:rPr>
            </w:pPr>
            <w:r w:rsidRPr="00271FED">
              <w:rPr>
                <w:rFonts w:eastAsia="Times New Roman" w:cstheme="minorHAnsi"/>
                <w:color w:val="000000"/>
              </w:rPr>
              <w:t>Both web-based reporting (thin client) and Windows UI-based reporting</w:t>
            </w:r>
            <w:r>
              <w:rPr>
                <w:rFonts w:eastAsia="Times New Roman" w:cstheme="minorHAnsi"/>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tcPr>
          <w:p w:rsidR="007A2CBD" w:rsidRDefault="007A2CBD"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7A2CBD" w:rsidRPr="00AC108E" w:rsidRDefault="007A2CBD"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7A2CBD" w:rsidRPr="00AC108E" w:rsidRDefault="007A2CBD"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7A2CBD" w:rsidRPr="00AC108E" w:rsidRDefault="007A2CBD" w:rsidP="00DC46BD">
            <w:pPr>
              <w:spacing w:after="0" w:line="240" w:lineRule="auto"/>
              <w:rPr>
                <w:rFonts w:ascii="Calibri" w:eastAsia="Times New Roman" w:hAnsi="Calibri" w:cs="Calibri"/>
                <w:color w:val="000000"/>
              </w:rPr>
            </w:pPr>
          </w:p>
        </w:tc>
      </w:tr>
      <w:tr w:rsidR="00BA34DE" w:rsidRPr="00AC108E" w:rsidTr="00804692">
        <w:trPr>
          <w:trHeight w:val="288"/>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A34DE" w:rsidRPr="00AC108E" w:rsidRDefault="00AD35CE" w:rsidP="00AD35CE">
            <w:pPr>
              <w:spacing w:after="0" w:line="240" w:lineRule="auto"/>
              <w:rPr>
                <w:rFonts w:ascii="Calibri" w:eastAsia="Times New Roman" w:hAnsi="Calibri" w:cs="Calibri"/>
                <w:color w:val="000000"/>
              </w:rPr>
            </w:pPr>
            <w:r>
              <w:rPr>
                <w:rFonts w:ascii="Calibri" w:eastAsia="Times New Roman" w:hAnsi="Calibri" w:cs="Calibri"/>
                <w:b/>
                <w:color w:val="000000"/>
              </w:rPr>
              <w:t>Active Directory s</w:t>
            </w:r>
            <w:r w:rsidR="008B7573" w:rsidRPr="008B7573">
              <w:rPr>
                <w:rFonts w:ascii="Calibri" w:eastAsia="Times New Roman" w:hAnsi="Calibri" w:cs="Calibri"/>
                <w:b/>
                <w:color w:val="000000"/>
              </w:rPr>
              <w:t>napshot report</w:t>
            </w:r>
            <w:r>
              <w:rPr>
                <w:rFonts w:ascii="Calibri" w:eastAsia="Times New Roman" w:hAnsi="Calibri" w:cs="Calibri"/>
                <w:b/>
                <w:color w:val="000000"/>
              </w:rPr>
              <w:t>ing</w:t>
            </w:r>
            <w:r w:rsidR="008B7573" w:rsidRPr="008B7573">
              <w:rPr>
                <w:rFonts w:ascii="Calibri" w:eastAsia="Times New Roman" w:hAnsi="Calibri" w:cs="Calibri"/>
                <w:b/>
                <w:color w:val="000000"/>
              </w:rPr>
              <w:t>.</w:t>
            </w:r>
            <w:r w:rsidR="008B7573">
              <w:rPr>
                <w:rFonts w:ascii="Calibri" w:eastAsia="Times New Roman" w:hAnsi="Calibri" w:cs="Calibri"/>
                <w:color w:val="000000"/>
              </w:rPr>
              <w:t xml:space="preserve"> </w:t>
            </w:r>
            <w:r w:rsidR="00BA34DE" w:rsidRPr="00AC108E">
              <w:rPr>
                <w:rFonts w:ascii="Calibri" w:eastAsia="Times New Roman" w:hAnsi="Calibri" w:cs="Calibri"/>
                <w:color w:val="000000"/>
              </w:rPr>
              <w:t xml:space="preserve">Provides </w:t>
            </w:r>
            <w:hyperlink r:id="rId15" w:history="1">
              <w:r w:rsidR="00BA34DE" w:rsidRPr="00BE78FD">
                <w:rPr>
                  <w:rStyle w:val="Hyperlink"/>
                  <w:rFonts w:ascii="Calibri" w:eastAsia="Times New Roman" w:hAnsi="Calibri" w:cs="Calibri"/>
                </w:rPr>
                <w:t>"snapshot" reports</w:t>
              </w:r>
            </w:hyperlink>
            <w:r w:rsidR="00BA34DE" w:rsidRPr="00AC108E">
              <w:rPr>
                <w:rFonts w:ascii="Calibri" w:eastAsia="Times New Roman" w:hAnsi="Calibri" w:cs="Calibri"/>
                <w:color w:val="000000"/>
              </w:rPr>
              <w:t xml:space="preserve"> of your current structure and enables comparing it to historical views of what it "looked" like in the past</w:t>
            </w:r>
            <w:r w:rsidR="00BA34DE">
              <w:rPr>
                <w:rFonts w:ascii="Calibri" w:eastAsia="Times New Roman" w:hAnsi="Calibri" w:cs="Calibri"/>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tcPr>
          <w:p w:rsidR="00BA34DE" w:rsidRPr="00AC108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804692">
        <w:trPr>
          <w:trHeight w:val="288"/>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4DE" w:rsidRPr="00AC108E" w:rsidRDefault="008B7573" w:rsidP="00AD35CE">
            <w:pPr>
              <w:spacing w:after="0" w:line="240" w:lineRule="auto"/>
              <w:rPr>
                <w:rFonts w:ascii="Calibri" w:eastAsia="Times New Roman" w:hAnsi="Calibri" w:cs="Calibri"/>
                <w:color w:val="000000"/>
              </w:rPr>
            </w:pPr>
            <w:r w:rsidRPr="008B7573">
              <w:rPr>
                <w:rFonts w:ascii="Calibri" w:eastAsia="Times New Roman" w:hAnsi="Calibri" w:cs="Calibri"/>
                <w:b/>
                <w:color w:val="000000"/>
              </w:rPr>
              <w:t>Report subscription</w:t>
            </w:r>
            <w:r>
              <w:rPr>
                <w:rFonts w:ascii="Calibri" w:eastAsia="Times New Roman" w:hAnsi="Calibri" w:cs="Calibri"/>
                <w:b/>
                <w:color w:val="000000"/>
              </w:rPr>
              <w:t>s</w:t>
            </w:r>
            <w:r w:rsidRPr="008B7573">
              <w:rPr>
                <w:rFonts w:ascii="Calibri" w:eastAsia="Times New Roman" w:hAnsi="Calibri" w:cs="Calibri"/>
                <w:b/>
                <w:color w:val="000000"/>
              </w:rPr>
              <w:t>.</w:t>
            </w:r>
            <w:r>
              <w:rPr>
                <w:rFonts w:ascii="Calibri" w:eastAsia="Times New Roman" w:hAnsi="Calibri" w:cs="Calibri"/>
                <w:color w:val="000000"/>
              </w:rPr>
              <w:t xml:space="preserve"> </w:t>
            </w:r>
            <w:r w:rsidR="00BA34DE" w:rsidRPr="00AC108E">
              <w:rPr>
                <w:rFonts w:ascii="Calibri" w:eastAsia="Times New Roman" w:hAnsi="Calibri" w:cs="Calibri"/>
                <w:color w:val="000000"/>
              </w:rPr>
              <w:t xml:space="preserve">Provides </w:t>
            </w:r>
            <w:r w:rsidR="00BA34DE">
              <w:rPr>
                <w:rFonts w:ascii="Calibri" w:eastAsia="Times New Roman" w:hAnsi="Calibri" w:cs="Calibri"/>
                <w:color w:val="000000"/>
              </w:rPr>
              <w:t>report –subscription capability to deliver e-mail reports to specified individuals or groups.</w:t>
            </w:r>
            <w:r w:rsidR="00BF7539" w:rsidRPr="00271FED">
              <w:rPr>
                <w:rFonts w:eastAsia="Times New Roman" w:cstheme="minorHAnsi"/>
                <w:color w:val="000000"/>
              </w:rPr>
              <w:t xml:space="preserve"> </w:t>
            </w:r>
            <w:r w:rsidR="00BF7539">
              <w:rPr>
                <w:rFonts w:eastAsia="Times New Roman" w:cstheme="minorHAnsi"/>
                <w:color w:val="000000"/>
              </w:rPr>
              <w:t>Available a</w:t>
            </w:r>
            <w:r w:rsidR="00BF7539" w:rsidRPr="00271FED">
              <w:rPr>
                <w:rFonts w:eastAsia="Times New Roman" w:cstheme="minorHAnsi"/>
                <w:color w:val="000000"/>
              </w:rPr>
              <w:t>ttachments</w:t>
            </w:r>
            <w:r w:rsidR="00BF7539">
              <w:rPr>
                <w:rFonts w:eastAsia="Times New Roman" w:cstheme="minorHAnsi"/>
                <w:color w:val="000000"/>
              </w:rPr>
              <w:t xml:space="preserve"> </w:t>
            </w:r>
            <w:r w:rsidR="00795129">
              <w:rPr>
                <w:rFonts w:eastAsia="Times New Roman" w:cstheme="minorHAnsi"/>
                <w:color w:val="000000"/>
              </w:rPr>
              <w:t>PDF, XLS(X), DOC(X), XML, TIFF and PDF</w:t>
            </w:r>
            <w:r w:rsidR="00BF7539" w:rsidRPr="00271FED">
              <w:rPr>
                <w:rFonts w:eastAsia="Times New Roman" w:cstheme="minorHAnsi"/>
                <w:color w:val="000000"/>
              </w:rPr>
              <w:t xml:space="preserve"> with custom filters</w:t>
            </w:r>
            <w:r w:rsidR="00795129">
              <w:rPr>
                <w:rFonts w:eastAsia="Times New Roman" w:cstheme="minorHAnsi"/>
                <w:color w:val="000000"/>
              </w:rPr>
              <w:t>.</w:t>
            </w:r>
            <w:r w:rsidR="00BF7539" w:rsidRPr="00271FED">
              <w:rPr>
                <w:rFonts w:eastAsia="Times New Roman" w:cstheme="minorHAnsi"/>
                <w:color w:val="000000"/>
              </w:rPr>
              <w:t xml:space="preserve"> (</w:t>
            </w:r>
            <w:proofErr w:type="gramStart"/>
            <w:r w:rsidR="00BF7539" w:rsidRPr="00271FED">
              <w:rPr>
                <w:rFonts w:eastAsia="Times New Roman" w:cstheme="minorHAnsi"/>
                <w:color w:val="000000"/>
              </w:rPr>
              <w:t>e.g</w:t>
            </w:r>
            <w:proofErr w:type="gramEnd"/>
            <w:r w:rsidR="00BF7539" w:rsidRPr="00271FED">
              <w:rPr>
                <w:rFonts w:eastAsia="Times New Roman" w:cstheme="minorHAnsi"/>
                <w:color w:val="000000"/>
              </w:rPr>
              <w:t xml:space="preserve">. </w:t>
            </w:r>
            <w:r w:rsidR="00795129">
              <w:rPr>
                <w:rFonts w:eastAsia="Times New Roman" w:cstheme="minorHAnsi"/>
                <w:color w:val="000000"/>
              </w:rPr>
              <w:t>S</w:t>
            </w:r>
            <w:r w:rsidR="00BF7539" w:rsidRPr="00271FED">
              <w:rPr>
                <w:rFonts w:eastAsia="Times New Roman" w:cstheme="minorHAnsi"/>
                <w:color w:val="000000"/>
              </w:rPr>
              <w:t xml:space="preserve">end report about OU-level </w:t>
            </w:r>
            <w:r w:rsidR="00795129">
              <w:rPr>
                <w:rFonts w:eastAsia="Times New Roman" w:cstheme="minorHAnsi"/>
                <w:color w:val="000000"/>
              </w:rPr>
              <w:t xml:space="preserve">user changes </w:t>
            </w:r>
            <w:r w:rsidR="00BF7539" w:rsidRPr="00271FED">
              <w:rPr>
                <w:rFonts w:eastAsia="Times New Roman" w:cstheme="minorHAnsi"/>
                <w:color w:val="000000"/>
              </w:rPr>
              <w:t xml:space="preserve">to </w:t>
            </w:r>
            <w:r w:rsidR="00795129">
              <w:rPr>
                <w:rFonts w:eastAsia="Times New Roman" w:cstheme="minorHAnsi"/>
                <w:color w:val="000000"/>
              </w:rPr>
              <w:t xml:space="preserve">administrators </w:t>
            </w:r>
            <w:r w:rsidR="00BF7539" w:rsidRPr="00271FED">
              <w:rPr>
                <w:rFonts w:eastAsia="Times New Roman" w:cstheme="minorHAnsi"/>
                <w:color w:val="000000"/>
              </w:rPr>
              <w:t>responsible for that OU</w:t>
            </w:r>
            <w:r w:rsidR="002C5D13">
              <w:rPr>
                <w:rFonts w:eastAsia="Times New Roman" w:cstheme="minorHAnsi"/>
                <w:color w:val="000000"/>
              </w:rPr>
              <w:t xml:space="preserve"> or Send a report on Audit Policy changes</w:t>
            </w:r>
            <w:r w:rsidR="00BF7539" w:rsidRPr="00271FED">
              <w:rPr>
                <w:rFonts w:eastAsia="Times New Roman" w:cstheme="minorHAnsi"/>
                <w:color w:val="000000"/>
              </w:rPr>
              <w:t>).</w:t>
            </w:r>
            <w:r w:rsidR="00AD35CE">
              <w:rPr>
                <w:rFonts w:eastAsia="Times New Roman" w:cstheme="minorHAnsi"/>
                <w:color w:val="000000"/>
              </w:rPr>
              <w:t xml:space="preserve"> (for Active Directory, Group Policy, Exchange, SQL, File Servers, VMware, SharePoint and SCVMM modules)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A34DE" w:rsidRPr="00AC108E" w:rsidRDefault="00BA34DE" w:rsidP="00DC46BD">
            <w:pPr>
              <w:spacing w:after="0" w:line="240" w:lineRule="auto"/>
              <w:jc w:val="center"/>
              <w:rPr>
                <w:rFonts w:ascii="Calibri" w:eastAsia="Times New Roman" w:hAnsi="Calibri" w:cs="Calibri"/>
                <w:color w:val="000000"/>
              </w:rPr>
            </w:pPr>
            <w:r w:rsidRPr="00AC108E">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5D0400" w:rsidRPr="00AC108E" w:rsidTr="00804692">
        <w:trPr>
          <w:trHeight w:val="5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5D0400" w:rsidRDefault="00AD35CE" w:rsidP="00AD35CE">
            <w:pPr>
              <w:spacing w:after="0" w:line="240" w:lineRule="auto"/>
              <w:rPr>
                <w:rFonts w:ascii="Calibri" w:eastAsia="Times New Roman" w:hAnsi="Calibri" w:cs="Calibri"/>
                <w:color w:val="000000"/>
              </w:rPr>
            </w:pPr>
            <w:r>
              <w:rPr>
                <w:rFonts w:eastAsia="Times New Roman" w:cstheme="minorHAnsi"/>
                <w:b/>
                <w:color w:val="000000"/>
              </w:rPr>
              <w:t>Multiple r</w:t>
            </w:r>
            <w:r w:rsidR="008B7573" w:rsidRPr="008B7573">
              <w:rPr>
                <w:rFonts w:eastAsia="Times New Roman" w:cstheme="minorHAnsi"/>
                <w:b/>
                <w:color w:val="000000"/>
              </w:rPr>
              <w:t>eport export</w:t>
            </w:r>
            <w:r>
              <w:rPr>
                <w:rFonts w:eastAsia="Times New Roman" w:cstheme="minorHAnsi"/>
                <w:b/>
                <w:color w:val="000000"/>
              </w:rPr>
              <w:t xml:space="preserve"> formats</w:t>
            </w:r>
            <w:r w:rsidR="008B7573" w:rsidRPr="008B7573">
              <w:rPr>
                <w:rFonts w:eastAsia="Times New Roman" w:cstheme="minorHAnsi"/>
                <w:b/>
                <w:color w:val="000000"/>
              </w:rPr>
              <w:t>.</w:t>
            </w:r>
            <w:r w:rsidR="008B7573">
              <w:rPr>
                <w:rFonts w:eastAsia="Times New Roman" w:cstheme="minorHAnsi"/>
                <w:color w:val="000000"/>
              </w:rPr>
              <w:t xml:space="preserve"> </w:t>
            </w:r>
            <w:r w:rsidR="005D0400">
              <w:rPr>
                <w:rFonts w:eastAsia="Times New Roman" w:cstheme="minorHAnsi"/>
                <w:color w:val="000000"/>
              </w:rPr>
              <w:t>Supports r</w:t>
            </w:r>
            <w:r w:rsidR="005D0400" w:rsidRPr="00271FED">
              <w:rPr>
                <w:rFonts w:eastAsia="Times New Roman" w:cstheme="minorHAnsi"/>
                <w:color w:val="000000"/>
              </w:rPr>
              <w:t>eport formats: PDF, XLS</w:t>
            </w:r>
            <w:r w:rsidR="002C5D13">
              <w:rPr>
                <w:rFonts w:eastAsia="Times New Roman" w:cstheme="minorHAnsi"/>
                <w:color w:val="000000"/>
              </w:rPr>
              <w:t>(X), DOC(X), XML, TIFF, and PDF for Active Directory, Group Policy, Exchange, SQL, VMware, SharePoint, and file servers and storage appliances.</w:t>
            </w:r>
          </w:p>
        </w:tc>
        <w:tc>
          <w:tcPr>
            <w:tcW w:w="1350" w:type="dxa"/>
            <w:tcBorders>
              <w:top w:val="single" w:sz="4" w:space="0" w:color="auto"/>
              <w:left w:val="nil"/>
              <w:bottom w:val="single" w:sz="4" w:space="0" w:color="auto"/>
              <w:right w:val="single" w:sz="4" w:space="0" w:color="auto"/>
            </w:tcBorders>
            <w:shd w:val="clear" w:color="auto" w:fill="auto"/>
            <w:vAlign w:val="center"/>
          </w:tcPr>
          <w:p w:rsidR="005D0400" w:rsidRDefault="001E53E4"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5D0400" w:rsidRPr="00AC108E" w:rsidRDefault="005D0400"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5D0400" w:rsidRPr="00AC108E" w:rsidRDefault="005D0400"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5D0400" w:rsidRPr="00AC108E" w:rsidRDefault="005D0400" w:rsidP="00DC46BD">
            <w:pPr>
              <w:spacing w:after="0" w:line="240" w:lineRule="auto"/>
              <w:rPr>
                <w:rFonts w:ascii="Calibri" w:eastAsia="Times New Roman" w:hAnsi="Calibri" w:cs="Calibri"/>
                <w:color w:val="000000"/>
              </w:rPr>
            </w:pPr>
          </w:p>
        </w:tc>
      </w:tr>
      <w:tr w:rsidR="00BA34DE" w:rsidRPr="00AC108E" w:rsidTr="00804692">
        <w:trPr>
          <w:trHeight w:val="5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A34DE" w:rsidRDefault="008B7573" w:rsidP="00BE78FD">
            <w:pPr>
              <w:spacing w:after="0" w:line="240" w:lineRule="auto"/>
              <w:rPr>
                <w:rFonts w:ascii="Calibri" w:eastAsia="Times New Roman" w:hAnsi="Calibri" w:cs="Calibri"/>
                <w:color w:val="000000"/>
              </w:rPr>
            </w:pPr>
            <w:r w:rsidRPr="008B7573">
              <w:rPr>
                <w:rFonts w:ascii="Calibri" w:eastAsia="Times New Roman" w:hAnsi="Calibri" w:cs="Calibri"/>
                <w:b/>
                <w:color w:val="000000"/>
              </w:rPr>
              <w:t>Free custom reports.</w:t>
            </w:r>
            <w:r>
              <w:rPr>
                <w:rFonts w:ascii="Calibri" w:eastAsia="Times New Roman" w:hAnsi="Calibri" w:cs="Calibri"/>
                <w:color w:val="000000"/>
              </w:rPr>
              <w:t xml:space="preserve"> </w:t>
            </w:r>
            <w:r w:rsidR="00BA34DE">
              <w:rPr>
                <w:rFonts w:ascii="Calibri" w:eastAsia="Times New Roman" w:hAnsi="Calibri" w:cs="Calibri"/>
                <w:color w:val="000000"/>
              </w:rPr>
              <w:t>Provides up to three custom reports at no additional cost.</w:t>
            </w:r>
          </w:p>
        </w:tc>
        <w:tc>
          <w:tcPr>
            <w:tcW w:w="1350" w:type="dxa"/>
            <w:tcBorders>
              <w:top w:val="single" w:sz="4" w:space="0" w:color="auto"/>
              <w:left w:val="nil"/>
              <w:bottom w:val="single" w:sz="4" w:space="0" w:color="auto"/>
              <w:right w:val="single" w:sz="4" w:space="0" w:color="auto"/>
            </w:tcBorders>
            <w:shd w:val="clear" w:color="auto" w:fill="auto"/>
            <w:vAlign w:val="center"/>
          </w:tcPr>
          <w:p w:rsidR="00BA34D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4958D7">
        <w:trPr>
          <w:trHeight w:val="5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A34DE" w:rsidRPr="00AC108E" w:rsidRDefault="00BA34DE" w:rsidP="00BE78FD">
            <w:pPr>
              <w:spacing w:after="0" w:line="240" w:lineRule="auto"/>
              <w:rPr>
                <w:rFonts w:ascii="Calibri" w:eastAsia="Times New Roman" w:hAnsi="Calibri" w:cs="Calibri"/>
                <w:color w:val="000000"/>
              </w:rPr>
            </w:pPr>
            <w:r w:rsidRPr="008B7573">
              <w:rPr>
                <w:rFonts w:eastAsia="Times New Roman" w:cstheme="minorHAnsi"/>
                <w:b/>
                <w:color w:val="000000"/>
              </w:rPr>
              <w:t>Easy ad-hoc reporting</w:t>
            </w:r>
            <w:r w:rsidRPr="00271FED">
              <w:rPr>
                <w:rFonts w:eastAsia="Times New Roman" w:cstheme="minorHAnsi"/>
                <w:color w:val="000000"/>
              </w:rPr>
              <w:t xml:space="preserve"> to show "Who changed what, when and where" – you just specify your managed objects (AD domains, </w:t>
            </w:r>
            <w:r w:rsidR="002C5D13">
              <w:rPr>
                <w:rFonts w:eastAsia="Times New Roman" w:cstheme="minorHAnsi"/>
                <w:color w:val="000000"/>
              </w:rPr>
              <w:t xml:space="preserve">VMware installations, SQL servers, file </w:t>
            </w:r>
            <w:r w:rsidRPr="00271FED">
              <w:rPr>
                <w:rFonts w:eastAsia="Times New Roman" w:cstheme="minorHAnsi"/>
                <w:color w:val="000000"/>
              </w:rPr>
              <w:t>servers, etc) and put your e-mail address and then it starts sending daily reports (e.g. every morning) so you can review each change.</w:t>
            </w:r>
          </w:p>
        </w:tc>
        <w:tc>
          <w:tcPr>
            <w:tcW w:w="1350" w:type="dxa"/>
            <w:tcBorders>
              <w:top w:val="single" w:sz="4" w:space="0" w:color="auto"/>
              <w:left w:val="nil"/>
              <w:bottom w:val="single" w:sz="4" w:space="0" w:color="auto"/>
              <w:right w:val="single" w:sz="4" w:space="0" w:color="auto"/>
            </w:tcBorders>
            <w:shd w:val="clear" w:color="auto" w:fill="auto"/>
            <w:vAlign w:val="center"/>
          </w:tcPr>
          <w:p w:rsidR="00BA34DE" w:rsidRPr="00AC108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4958D7">
        <w:trPr>
          <w:trHeight w:val="564"/>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A34DE" w:rsidRPr="00271FED" w:rsidRDefault="00BA34DE" w:rsidP="00856605">
            <w:pPr>
              <w:spacing w:after="0" w:line="240" w:lineRule="auto"/>
              <w:rPr>
                <w:rFonts w:eastAsia="Times New Roman" w:cstheme="minorHAnsi"/>
                <w:color w:val="000000"/>
              </w:rPr>
            </w:pPr>
            <w:r w:rsidRPr="008B7573">
              <w:rPr>
                <w:rFonts w:eastAsia="Times New Roman" w:cstheme="minorHAnsi"/>
                <w:b/>
                <w:color w:val="000000"/>
              </w:rPr>
              <w:t>Purpose-built</w:t>
            </w:r>
            <w:r w:rsidRPr="00271FED">
              <w:rPr>
                <w:rFonts w:eastAsia="Times New Roman" w:cstheme="minorHAnsi"/>
                <w:color w:val="000000"/>
              </w:rPr>
              <w:t xml:space="preserve"> </w:t>
            </w:r>
            <w:r w:rsidR="002C5D13">
              <w:rPr>
                <w:rFonts w:eastAsia="Times New Roman" w:cstheme="minorHAnsi"/>
                <w:color w:val="000000"/>
              </w:rPr>
              <w:t xml:space="preserve">modules </w:t>
            </w:r>
            <w:r w:rsidRPr="00271FED">
              <w:rPr>
                <w:rFonts w:eastAsia="Times New Roman" w:cstheme="minorHAnsi"/>
                <w:color w:val="000000"/>
              </w:rPr>
              <w:t xml:space="preserve">for </w:t>
            </w:r>
            <w:r>
              <w:rPr>
                <w:rFonts w:eastAsia="Times New Roman" w:cstheme="minorHAnsi"/>
                <w:color w:val="000000"/>
              </w:rPr>
              <w:t>Active Directory</w:t>
            </w:r>
            <w:r w:rsidR="002C5D13">
              <w:rPr>
                <w:rFonts w:eastAsia="Times New Roman" w:cstheme="minorHAnsi"/>
                <w:color w:val="000000"/>
              </w:rPr>
              <w:t>, Group Policy and Exchange, SQL, VMware, SharePoint, and SC</w:t>
            </w:r>
            <w:r w:rsidR="00856605">
              <w:rPr>
                <w:rFonts w:eastAsia="Times New Roman" w:cstheme="minorHAnsi"/>
                <w:color w:val="000000"/>
              </w:rPr>
              <w:t xml:space="preserve">VMM </w:t>
            </w:r>
            <w:r w:rsidRPr="00271FED">
              <w:rPr>
                <w:rFonts w:eastAsia="Times New Roman" w:cstheme="minorHAnsi"/>
                <w:color w:val="000000"/>
              </w:rPr>
              <w:t>auditing</w:t>
            </w:r>
            <w:r w:rsidR="00856605">
              <w:rPr>
                <w:rFonts w:eastAsia="Times New Roman" w:cstheme="minorHAnsi"/>
                <w:color w:val="000000"/>
              </w:rPr>
              <w:t xml:space="preserve"> as well as file servers and appliances, server configuration changes, non-owner mailbox access and event logging</w:t>
            </w:r>
            <w:r w:rsidRPr="00271FED">
              <w:rPr>
                <w:rFonts w:eastAsia="Times New Roman" w:cstheme="minorHAnsi"/>
                <w:color w:val="000000"/>
              </w:rPr>
              <w:t>: adds human-readable formatting, not just generic raw audit data</w:t>
            </w:r>
            <w:r>
              <w:rPr>
                <w:rFonts w:eastAsia="Times New Roman" w:cstheme="minorHAnsi"/>
                <w:color w:val="000000"/>
              </w:rPr>
              <w:t xml:space="preserve"> output.</w:t>
            </w:r>
          </w:p>
        </w:tc>
        <w:tc>
          <w:tcPr>
            <w:tcW w:w="1350" w:type="dxa"/>
            <w:tcBorders>
              <w:top w:val="single" w:sz="4" w:space="0" w:color="auto"/>
              <w:left w:val="nil"/>
              <w:bottom w:val="single" w:sz="4" w:space="0" w:color="auto"/>
              <w:right w:val="single" w:sz="4" w:space="0" w:color="auto"/>
            </w:tcBorders>
            <w:shd w:val="clear" w:color="auto" w:fill="auto"/>
            <w:vAlign w:val="center"/>
          </w:tcPr>
          <w:p w:rsidR="00BA34D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2E4BA1">
        <w:trPr>
          <w:trHeight w:val="413"/>
        </w:trPr>
        <w:tc>
          <w:tcPr>
            <w:tcW w:w="10720"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BA34DE" w:rsidRPr="005D3D69" w:rsidRDefault="005D0400" w:rsidP="00DC46BD">
            <w:pPr>
              <w:spacing w:after="0" w:line="240" w:lineRule="auto"/>
              <w:rPr>
                <w:rFonts w:ascii="Calibri" w:eastAsia="Times New Roman" w:hAnsi="Calibri" w:cs="Calibri"/>
                <w:b/>
                <w:color w:val="000000"/>
              </w:rPr>
            </w:pPr>
            <w:r>
              <w:rPr>
                <w:rFonts w:ascii="Calibri" w:eastAsia="Times New Roman" w:hAnsi="Calibri" w:cs="Calibri"/>
                <w:b/>
                <w:color w:val="000000"/>
              </w:rPr>
              <w:t>DATA COLLECTION ARCHITECTURE</w:t>
            </w:r>
          </w:p>
        </w:tc>
        <w:tc>
          <w:tcPr>
            <w:tcW w:w="1175" w:type="dxa"/>
            <w:tcBorders>
              <w:top w:val="single" w:sz="4" w:space="0" w:color="auto"/>
              <w:bottom w:val="single" w:sz="4" w:space="0" w:color="auto"/>
              <w:right w:val="single" w:sz="4" w:space="0" w:color="auto"/>
            </w:tcBorders>
            <w:shd w:val="clear" w:color="auto" w:fill="D9D9D9" w:themeFill="background1" w:themeFillShade="D9"/>
          </w:tcPr>
          <w:p w:rsidR="00BA34DE" w:rsidRDefault="00BA34DE" w:rsidP="00DC46BD">
            <w:pPr>
              <w:spacing w:after="0" w:line="240" w:lineRule="auto"/>
              <w:rPr>
                <w:rFonts w:ascii="Calibri" w:eastAsia="Times New Roman" w:hAnsi="Calibri" w:cs="Calibri"/>
                <w:b/>
                <w:color w:val="000000"/>
              </w:rPr>
            </w:pPr>
          </w:p>
        </w:tc>
      </w:tr>
      <w:tr w:rsidR="00BA34DE" w:rsidRPr="00AC108E" w:rsidTr="00E4308E">
        <w:trPr>
          <w:trHeight w:val="440"/>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4DE" w:rsidRPr="006931B8" w:rsidRDefault="008B7573" w:rsidP="006B4CFD">
            <w:pPr>
              <w:spacing w:after="0" w:line="240" w:lineRule="auto"/>
              <w:rPr>
                <w:rFonts w:ascii="Calibri" w:eastAsia="Times New Roman" w:hAnsi="Calibri" w:cs="Calibri"/>
                <w:color w:val="000000"/>
              </w:rPr>
            </w:pPr>
            <w:r w:rsidRPr="008B7573">
              <w:rPr>
                <w:rFonts w:ascii="Calibri" w:eastAsia="Times New Roman" w:hAnsi="Calibri" w:cs="Calibri"/>
                <w:b/>
                <w:color w:val="000000"/>
              </w:rPr>
              <w:lastRenderedPageBreak/>
              <w:t>Optional agents.</w:t>
            </w:r>
            <w:r>
              <w:rPr>
                <w:rFonts w:ascii="Calibri" w:eastAsia="Times New Roman" w:hAnsi="Calibri" w:cs="Calibri"/>
                <w:color w:val="000000"/>
              </w:rPr>
              <w:t xml:space="preserve"> </w:t>
            </w:r>
            <w:r w:rsidR="00BA34DE" w:rsidRPr="006931B8">
              <w:rPr>
                <w:rFonts w:ascii="Calibri" w:eastAsia="Times New Roman" w:hAnsi="Calibri" w:cs="Calibri"/>
                <w:color w:val="000000"/>
              </w:rPr>
              <w:t xml:space="preserve">Agents may be optionally deployed but are not </w:t>
            </w:r>
            <w:r w:rsidR="006B4CFD">
              <w:rPr>
                <w:rFonts w:ascii="Calibri" w:eastAsia="Times New Roman" w:hAnsi="Calibri" w:cs="Calibri"/>
                <w:color w:val="000000"/>
              </w:rPr>
              <w:t>r</w:t>
            </w:r>
            <w:r w:rsidR="00BA34DE" w:rsidRPr="006931B8">
              <w:rPr>
                <w:rFonts w:ascii="Calibri" w:eastAsia="Times New Roman" w:hAnsi="Calibri" w:cs="Calibri"/>
                <w:color w:val="000000"/>
              </w:rPr>
              <w:t>equired</w:t>
            </w:r>
            <w:r w:rsidR="006B4CFD">
              <w:rPr>
                <w:rFonts w:ascii="Calibri" w:eastAsia="Times New Roman" w:hAnsi="Calibri" w:cs="Calibri"/>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A34DE" w:rsidRPr="00AC108E" w:rsidRDefault="00BA34DE" w:rsidP="00804692">
            <w:pPr>
              <w:spacing w:after="0" w:line="240" w:lineRule="auto"/>
              <w:jc w:val="center"/>
              <w:rPr>
                <w:rFonts w:ascii="Calibri" w:eastAsia="Times New Roman" w:hAnsi="Calibri" w:cs="Calibri"/>
                <w:color w:val="000000"/>
              </w:rPr>
            </w:pPr>
            <w:r w:rsidRPr="00AC108E">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4DE" w:rsidRPr="006931B8" w:rsidRDefault="005F49E5" w:rsidP="00592594">
            <w:pPr>
              <w:spacing w:after="0" w:line="240" w:lineRule="auto"/>
              <w:rPr>
                <w:rFonts w:ascii="Calibri" w:eastAsia="Times New Roman" w:hAnsi="Calibri" w:cs="Calibri"/>
                <w:color w:val="000000"/>
              </w:rPr>
            </w:pPr>
            <w:r>
              <w:rPr>
                <w:rFonts w:ascii="Calibri" w:eastAsia="Times New Roman" w:hAnsi="Calibri" w:cs="Calibri"/>
                <w:b/>
                <w:color w:val="000000"/>
              </w:rPr>
              <w:t>Resource Utilization</w:t>
            </w:r>
            <w:r w:rsidR="008B7573" w:rsidRPr="008B7573">
              <w:rPr>
                <w:rFonts w:ascii="Calibri" w:eastAsia="Times New Roman" w:hAnsi="Calibri" w:cs="Calibri"/>
                <w:b/>
                <w:color w:val="000000"/>
              </w:rPr>
              <w:t>.</w:t>
            </w:r>
            <w:r w:rsidR="008B7573">
              <w:rPr>
                <w:rFonts w:ascii="Calibri" w:eastAsia="Times New Roman" w:hAnsi="Calibri" w:cs="Calibri"/>
                <w:color w:val="000000"/>
              </w:rPr>
              <w:t xml:space="preserve"> </w:t>
            </w:r>
            <w:r w:rsidR="00BA34DE">
              <w:rPr>
                <w:rFonts w:ascii="Calibri" w:eastAsia="Times New Roman" w:hAnsi="Calibri" w:cs="Calibri"/>
                <w:color w:val="000000"/>
              </w:rPr>
              <w:t>Agents a</w:t>
            </w:r>
            <w:r w:rsidR="00BA34DE" w:rsidRPr="006931B8">
              <w:rPr>
                <w:rFonts w:ascii="Calibri" w:eastAsia="Times New Roman" w:hAnsi="Calibri" w:cs="Calibri"/>
                <w:color w:val="000000"/>
              </w:rPr>
              <w:t>re active at data-collection time only</w:t>
            </w:r>
            <w:r w:rsidR="005D0400">
              <w:rPr>
                <w:rFonts w:ascii="Calibri" w:eastAsia="Times New Roman" w:hAnsi="Calibri" w:cs="Calibri"/>
                <w:color w:val="000000"/>
              </w:rPr>
              <w:t xml:space="preserve"> and do not consume server resources when not in use.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A34DE" w:rsidRPr="00AC108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4DE" w:rsidRPr="006931B8" w:rsidRDefault="008B7573" w:rsidP="00592594">
            <w:pPr>
              <w:spacing w:after="0" w:line="240" w:lineRule="auto"/>
              <w:rPr>
                <w:rFonts w:ascii="Calibri" w:eastAsia="Times New Roman" w:hAnsi="Calibri" w:cs="Calibri"/>
                <w:color w:val="000000"/>
              </w:rPr>
            </w:pPr>
            <w:r w:rsidRPr="008B7573">
              <w:rPr>
                <w:rFonts w:ascii="Calibri" w:eastAsia="Times New Roman" w:hAnsi="Calibri" w:cs="Calibri"/>
                <w:b/>
                <w:color w:val="000000"/>
              </w:rPr>
              <w:t>Non-intrusive.</w:t>
            </w:r>
            <w:r>
              <w:rPr>
                <w:rFonts w:ascii="Calibri" w:eastAsia="Times New Roman" w:hAnsi="Calibri" w:cs="Calibri"/>
                <w:color w:val="000000"/>
              </w:rPr>
              <w:t xml:space="preserve"> </w:t>
            </w:r>
            <w:r w:rsidR="00BA34DE">
              <w:rPr>
                <w:rFonts w:ascii="Calibri" w:eastAsia="Times New Roman" w:hAnsi="Calibri" w:cs="Calibri"/>
                <w:color w:val="000000"/>
              </w:rPr>
              <w:t>Agents a</w:t>
            </w:r>
            <w:r w:rsidR="00BA34DE" w:rsidRPr="006931B8">
              <w:rPr>
                <w:rFonts w:ascii="Calibri" w:eastAsia="Times New Roman" w:hAnsi="Calibri" w:cs="Calibri"/>
                <w:color w:val="000000"/>
              </w:rPr>
              <w:t>re small and non-intrusive</w:t>
            </w:r>
            <w:r w:rsidR="00BA34DE">
              <w:rPr>
                <w:rFonts w:ascii="Calibri" w:eastAsia="Times New Roman" w:hAnsi="Calibri" w:cs="Calibri"/>
                <w:color w:val="000000"/>
              </w:rPr>
              <w:t xml:space="preserve"> (6k or less)</w:t>
            </w:r>
            <w:r w:rsidR="00B67691">
              <w:rPr>
                <w:rFonts w:ascii="Calibri" w:eastAsia="Times New Roman" w:hAnsi="Calibri" w:cs="Calibri"/>
                <w:color w:val="000000"/>
              </w:rPr>
              <w:t xml:space="preserve"> and not injecting into operating system core mechanisms.</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A34D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4DE" w:rsidRPr="006931B8" w:rsidRDefault="005F49E5" w:rsidP="00856605">
            <w:pPr>
              <w:spacing w:after="0" w:line="240" w:lineRule="auto"/>
              <w:rPr>
                <w:rFonts w:ascii="Calibri" w:eastAsia="Times New Roman" w:hAnsi="Calibri" w:cs="Calibri"/>
                <w:color w:val="000000"/>
              </w:rPr>
            </w:pPr>
            <w:r>
              <w:rPr>
                <w:rFonts w:ascii="Calibri" w:eastAsia="Times New Roman" w:hAnsi="Calibri" w:cs="Calibri"/>
                <w:b/>
                <w:color w:val="000000"/>
              </w:rPr>
              <w:t xml:space="preserve">Data </w:t>
            </w:r>
            <w:r w:rsidR="006B4CFD">
              <w:rPr>
                <w:rFonts w:ascii="Calibri" w:eastAsia="Times New Roman" w:hAnsi="Calibri" w:cs="Calibri"/>
                <w:b/>
                <w:color w:val="000000"/>
              </w:rPr>
              <w:t xml:space="preserve">Efficiency. </w:t>
            </w:r>
            <w:r w:rsidR="00BA34DE">
              <w:rPr>
                <w:rFonts w:ascii="Calibri" w:eastAsia="Times New Roman" w:hAnsi="Calibri" w:cs="Calibri"/>
                <w:color w:val="000000"/>
              </w:rPr>
              <w:t>Agents a</w:t>
            </w:r>
            <w:r w:rsidR="00BA34DE" w:rsidRPr="006931B8">
              <w:rPr>
                <w:rFonts w:ascii="Calibri" w:eastAsia="Times New Roman" w:hAnsi="Calibri" w:cs="Calibri"/>
                <w:color w:val="000000"/>
              </w:rPr>
              <w:t>re used primarily for data compression</w:t>
            </w:r>
            <w:r w:rsidR="00856605">
              <w:rPr>
                <w:rFonts w:ascii="Calibri" w:eastAsia="Times New Roman" w:hAnsi="Calibri" w:cs="Calibri"/>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A34D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34DE" w:rsidRPr="006931B8" w:rsidRDefault="008B7573" w:rsidP="00804692">
            <w:pPr>
              <w:spacing w:after="0" w:line="240" w:lineRule="auto"/>
              <w:rPr>
                <w:rFonts w:ascii="Calibri" w:eastAsia="Times New Roman" w:hAnsi="Calibri" w:cs="Calibri"/>
                <w:color w:val="000000"/>
              </w:rPr>
            </w:pPr>
            <w:r w:rsidRPr="008B7573">
              <w:rPr>
                <w:rFonts w:eastAsia="Times New Roman" w:cstheme="minorHAnsi"/>
                <w:b/>
                <w:color w:val="000000"/>
              </w:rPr>
              <w:t>Reliable.</w:t>
            </w:r>
            <w:r>
              <w:rPr>
                <w:rFonts w:eastAsia="Times New Roman" w:cstheme="minorHAnsi"/>
                <w:color w:val="000000"/>
              </w:rPr>
              <w:t xml:space="preserve"> </w:t>
            </w:r>
            <w:r w:rsidR="00B67691" w:rsidRPr="00271FED">
              <w:rPr>
                <w:rFonts w:eastAsia="Times New Roman" w:cstheme="minorHAnsi"/>
                <w:color w:val="000000"/>
              </w:rPr>
              <w:t>Agents rely only on documented Window APIs and do not break the system when a new OS patch is released.</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BA34D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4958D7">
        <w:trPr>
          <w:trHeight w:val="396"/>
        </w:trPr>
        <w:tc>
          <w:tcPr>
            <w:tcW w:w="10720"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BA34DE" w:rsidRPr="005D3D69" w:rsidRDefault="004B642D" w:rsidP="00DC46BD">
            <w:pPr>
              <w:spacing w:after="0" w:line="240" w:lineRule="auto"/>
              <w:rPr>
                <w:rFonts w:ascii="Calibri" w:eastAsia="Times New Roman" w:hAnsi="Calibri" w:cs="Calibri"/>
                <w:b/>
                <w:color w:val="000000"/>
              </w:rPr>
            </w:pPr>
            <w:r>
              <w:rPr>
                <w:rFonts w:ascii="Calibri" w:eastAsia="Times New Roman" w:hAnsi="Calibri" w:cs="Calibri"/>
                <w:b/>
                <w:color w:val="000000"/>
              </w:rPr>
              <w:t>MANAGEMENT INTERFACE, USAGE, AND INTEGRATION CAPABILITIES</w:t>
            </w:r>
          </w:p>
        </w:tc>
        <w:tc>
          <w:tcPr>
            <w:tcW w:w="1175" w:type="dxa"/>
            <w:tcBorders>
              <w:top w:val="single" w:sz="4" w:space="0" w:color="auto"/>
              <w:bottom w:val="single" w:sz="4" w:space="0" w:color="auto"/>
              <w:right w:val="single" w:sz="4" w:space="0" w:color="auto"/>
            </w:tcBorders>
            <w:shd w:val="clear" w:color="auto" w:fill="D9D9D9" w:themeFill="background1" w:themeFillShade="D9"/>
          </w:tcPr>
          <w:p w:rsidR="00BA34DE" w:rsidRPr="005D3D69" w:rsidRDefault="00BA34DE" w:rsidP="00DC46BD">
            <w:pPr>
              <w:spacing w:after="0" w:line="240" w:lineRule="auto"/>
              <w:rPr>
                <w:rFonts w:ascii="Calibri" w:eastAsia="Times New Roman" w:hAnsi="Calibri" w:cs="Calibri"/>
                <w:b/>
                <w:color w:val="000000"/>
              </w:rPr>
            </w:pPr>
          </w:p>
        </w:tc>
      </w:tr>
      <w:tr w:rsidR="00BA34DE"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A34DE" w:rsidRPr="006931B8" w:rsidRDefault="00BA34DE" w:rsidP="000B5271">
            <w:pPr>
              <w:spacing w:after="0" w:line="240" w:lineRule="auto"/>
              <w:rPr>
                <w:rFonts w:ascii="Calibri" w:eastAsia="Times New Roman" w:hAnsi="Calibri" w:cs="Calibri"/>
                <w:color w:val="000000"/>
              </w:rPr>
            </w:pPr>
            <w:r w:rsidRPr="006931B8">
              <w:rPr>
                <w:rFonts w:ascii="Calibri" w:eastAsia="Times New Roman" w:hAnsi="Calibri" w:cs="Calibri"/>
                <w:color w:val="000000"/>
              </w:rPr>
              <w:t xml:space="preserve">Integrated </w:t>
            </w:r>
            <w:r w:rsidR="000B5271">
              <w:rPr>
                <w:rFonts w:ascii="Calibri" w:eastAsia="Times New Roman" w:hAnsi="Calibri" w:cs="Calibri"/>
                <w:color w:val="000000"/>
              </w:rPr>
              <w:t>Microsoft M</w:t>
            </w:r>
            <w:r w:rsidRPr="006931B8">
              <w:rPr>
                <w:rFonts w:ascii="Calibri" w:eastAsia="Times New Roman" w:hAnsi="Calibri" w:cs="Calibri"/>
                <w:color w:val="000000"/>
              </w:rPr>
              <w:t xml:space="preserve">anagement </w:t>
            </w:r>
            <w:r w:rsidR="000B5271">
              <w:rPr>
                <w:rFonts w:ascii="Calibri" w:eastAsia="Times New Roman" w:hAnsi="Calibri" w:cs="Calibri"/>
                <w:color w:val="000000"/>
              </w:rPr>
              <w:t>C</w:t>
            </w:r>
            <w:r w:rsidRPr="006931B8">
              <w:rPr>
                <w:rFonts w:ascii="Calibri" w:eastAsia="Times New Roman" w:hAnsi="Calibri" w:cs="Calibri"/>
                <w:color w:val="000000"/>
              </w:rPr>
              <w:t xml:space="preserve">onsole </w:t>
            </w:r>
            <w:r w:rsidR="000B5271">
              <w:rPr>
                <w:rFonts w:ascii="Calibri" w:eastAsia="Times New Roman" w:hAnsi="Calibri" w:cs="Calibri"/>
                <w:color w:val="000000"/>
              </w:rPr>
              <w:t>(MMC) interface.</w:t>
            </w:r>
          </w:p>
        </w:tc>
        <w:tc>
          <w:tcPr>
            <w:tcW w:w="1350" w:type="dxa"/>
            <w:tcBorders>
              <w:top w:val="single" w:sz="4" w:space="0" w:color="auto"/>
              <w:left w:val="nil"/>
              <w:bottom w:val="single" w:sz="4" w:space="0" w:color="auto"/>
              <w:right w:val="single" w:sz="4" w:space="0" w:color="auto"/>
            </w:tcBorders>
            <w:shd w:val="clear" w:color="auto" w:fill="auto"/>
            <w:vAlign w:val="center"/>
          </w:tcPr>
          <w:p w:rsidR="00BA34DE" w:rsidRPr="00AC108E" w:rsidRDefault="00BA34DE" w:rsidP="005C29DC">
            <w:pPr>
              <w:spacing w:after="0" w:line="240" w:lineRule="auto"/>
              <w:jc w:val="center"/>
              <w:rPr>
                <w:rFonts w:ascii="Calibri" w:eastAsia="Times New Roman" w:hAnsi="Calibri" w:cs="Calibri"/>
                <w:color w:val="000000"/>
              </w:rPr>
            </w:pPr>
            <w:r w:rsidRPr="00AC108E">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A34DE" w:rsidRPr="006931B8" w:rsidRDefault="00BA34DE" w:rsidP="00856605">
            <w:pPr>
              <w:spacing w:after="0" w:line="240" w:lineRule="auto"/>
              <w:rPr>
                <w:rFonts w:ascii="Calibri" w:eastAsia="Times New Roman" w:hAnsi="Calibri" w:cs="Calibri"/>
                <w:color w:val="000000"/>
              </w:rPr>
            </w:pPr>
            <w:r>
              <w:rPr>
                <w:rFonts w:ascii="Calibri" w:eastAsia="Times New Roman" w:hAnsi="Calibri" w:cs="Calibri"/>
                <w:color w:val="000000"/>
              </w:rPr>
              <w:t>Integrated support for</w:t>
            </w:r>
            <w:r w:rsidRPr="006931B8">
              <w:rPr>
                <w:rFonts w:ascii="Calibri" w:eastAsia="Times New Roman" w:hAnsi="Calibri" w:cs="Calibri"/>
                <w:color w:val="000000"/>
              </w:rPr>
              <w:t xml:space="preserve"> </w:t>
            </w:r>
            <w:r w:rsidR="00856605">
              <w:rPr>
                <w:rFonts w:ascii="Calibri" w:eastAsia="Times New Roman" w:hAnsi="Calibri" w:cs="Calibri"/>
                <w:color w:val="000000"/>
              </w:rPr>
              <w:t xml:space="preserve">any assortment of resources including </w:t>
            </w:r>
            <w:r w:rsidRPr="006931B8">
              <w:rPr>
                <w:rFonts w:ascii="Calibri" w:eastAsia="Times New Roman" w:hAnsi="Calibri" w:cs="Calibri"/>
                <w:color w:val="000000"/>
              </w:rPr>
              <w:t xml:space="preserve">multiple </w:t>
            </w:r>
            <w:r w:rsidR="00DD21A3">
              <w:rPr>
                <w:rFonts w:ascii="Calibri" w:eastAsia="Times New Roman" w:hAnsi="Calibri" w:cs="Calibri"/>
                <w:color w:val="000000"/>
              </w:rPr>
              <w:t xml:space="preserve">forests, </w:t>
            </w:r>
            <w:r w:rsidRPr="006931B8">
              <w:rPr>
                <w:rFonts w:ascii="Calibri" w:eastAsia="Times New Roman" w:hAnsi="Calibri" w:cs="Calibri"/>
                <w:color w:val="000000"/>
              </w:rPr>
              <w:t>domains</w:t>
            </w:r>
            <w:r w:rsidR="00DD21A3">
              <w:rPr>
                <w:rFonts w:ascii="Calibri" w:eastAsia="Times New Roman" w:hAnsi="Calibri" w:cs="Calibri"/>
                <w:color w:val="000000"/>
              </w:rPr>
              <w:t>, OUs</w:t>
            </w:r>
            <w:r w:rsidR="00856605">
              <w:rPr>
                <w:rFonts w:ascii="Calibri" w:eastAsia="Times New Roman" w:hAnsi="Calibri" w:cs="Calibri"/>
                <w:color w:val="000000"/>
              </w:rPr>
              <w:t>, file servers, VMware hosts, SQL servers and more.</w:t>
            </w:r>
          </w:p>
        </w:tc>
        <w:tc>
          <w:tcPr>
            <w:tcW w:w="1350" w:type="dxa"/>
            <w:tcBorders>
              <w:top w:val="single" w:sz="4" w:space="0" w:color="auto"/>
              <w:left w:val="nil"/>
              <w:bottom w:val="single" w:sz="4" w:space="0" w:color="auto"/>
              <w:right w:val="single" w:sz="4" w:space="0" w:color="auto"/>
            </w:tcBorders>
            <w:shd w:val="clear" w:color="auto" w:fill="auto"/>
            <w:vAlign w:val="center"/>
          </w:tcPr>
          <w:p w:rsidR="00BA34DE" w:rsidRPr="00AC108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A34DE" w:rsidRPr="006931B8" w:rsidRDefault="00DD21A3" w:rsidP="00DD21A3">
            <w:pPr>
              <w:spacing w:after="0" w:line="240" w:lineRule="auto"/>
              <w:rPr>
                <w:rFonts w:ascii="Calibri" w:eastAsia="Times New Roman" w:hAnsi="Calibri" w:cs="Calibri"/>
                <w:color w:val="000000"/>
              </w:rPr>
            </w:pPr>
            <w:r>
              <w:rPr>
                <w:rFonts w:ascii="Calibri" w:eastAsia="Times New Roman" w:hAnsi="Calibri" w:cs="Calibri"/>
                <w:color w:val="000000"/>
              </w:rPr>
              <w:t xml:space="preserve">Supports </w:t>
            </w:r>
            <w:r w:rsidR="00BA34DE" w:rsidRPr="006931B8">
              <w:rPr>
                <w:rFonts w:ascii="Calibri" w:eastAsia="Times New Roman" w:hAnsi="Calibri" w:cs="Calibri"/>
                <w:color w:val="000000"/>
              </w:rPr>
              <w:t>multiple console instances for independent management</w:t>
            </w:r>
            <w:r w:rsidR="00856605">
              <w:rPr>
                <w:rFonts w:ascii="Calibri" w:eastAsia="Times New Roman" w:hAnsi="Calibri" w:cs="Calibri"/>
                <w:color w:val="000000"/>
              </w:rPr>
              <w:t xml:space="preserve"> of modules</w:t>
            </w:r>
            <w:r>
              <w:rPr>
                <w:rFonts w:ascii="Calibri" w:eastAsia="Times New Roman" w:hAnsi="Calibri" w:cs="Calibri"/>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tcPr>
          <w:p w:rsidR="00BA34DE" w:rsidRPr="00AC108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BA34DE" w:rsidRPr="00AC108E" w:rsidTr="00EB6269">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A34DE" w:rsidRPr="006931B8" w:rsidRDefault="00BA34DE" w:rsidP="00EF502F">
            <w:pPr>
              <w:spacing w:after="0" w:line="240" w:lineRule="auto"/>
              <w:rPr>
                <w:rFonts w:ascii="Calibri" w:eastAsia="Times New Roman" w:hAnsi="Calibri" w:cs="Calibri"/>
                <w:color w:val="000000"/>
              </w:rPr>
            </w:pPr>
            <w:r>
              <w:rPr>
                <w:rFonts w:ascii="Calibri" w:eastAsia="Times New Roman" w:hAnsi="Calibri" w:cs="Calibri"/>
                <w:color w:val="000000"/>
              </w:rPr>
              <w:t xml:space="preserve">Protects existing investments by </w:t>
            </w:r>
            <w:r w:rsidRPr="006931B8">
              <w:rPr>
                <w:rFonts w:ascii="Calibri" w:eastAsia="Times New Roman" w:hAnsi="Calibri" w:cs="Calibri"/>
                <w:color w:val="000000"/>
              </w:rPr>
              <w:t>support</w:t>
            </w:r>
            <w:r>
              <w:rPr>
                <w:rFonts w:ascii="Calibri" w:eastAsia="Times New Roman" w:hAnsi="Calibri" w:cs="Calibri"/>
                <w:color w:val="000000"/>
              </w:rPr>
              <w:t>ing</w:t>
            </w:r>
            <w:r w:rsidRPr="006931B8">
              <w:rPr>
                <w:rFonts w:ascii="Calibri" w:eastAsia="Times New Roman" w:hAnsi="Calibri" w:cs="Calibri"/>
                <w:color w:val="000000"/>
              </w:rPr>
              <w:t xml:space="preserve"> “plug-in” </w:t>
            </w:r>
            <w:r>
              <w:rPr>
                <w:rFonts w:ascii="Calibri" w:eastAsia="Times New Roman" w:hAnsi="Calibri" w:cs="Calibri"/>
                <w:color w:val="000000"/>
              </w:rPr>
              <w:t xml:space="preserve">integration with </w:t>
            </w:r>
            <w:r w:rsidRPr="006931B8">
              <w:rPr>
                <w:rFonts w:ascii="Calibri" w:eastAsia="Times New Roman" w:hAnsi="Calibri" w:cs="Calibri"/>
                <w:color w:val="000000"/>
              </w:rPr>
              <w:t>related products</w:t>
            </w:r>
            <w:r w:rsidR="00856605">
              <w:rPr>
                <w:rFonts w:ascii="Calibri" w:eastAsia="Times New Roman" w:hAnsi="Calibri" w:cs="Calibri"/>
                <w:color w:val="000000"/>
              </w:rPr>
              <w:t>.</w:t>
            </w:r>
          </w:p>
        </w:tc>
        <w:tc>
          <w:tcPr>
            <w:tcW w:w="1350" w:type="dxa"/>
            <w:tcBorders>
              <w:top w:val="single" w:sz="4" w:space="0" w:color="auto"/>
              <w:left w:val="nil"/>
              <w:bottom w:val="single" w:sz="4" w:space="0" w:color="auto"/>
              <w:right w:val="single" w:sz="4" w:space="0" w:color="auto"/>
            </w:tcBorders>
            <w:shd w:val="clear" w:color="auto" w:fill="auto"/>
            <w:vAlign w:val="center"/>
          </w:tcPr>
          <w:p w:rsidR="00BA34DE" w:rsidRDefault="00BA34D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A34DE" w:rsidRPr="00AC108E" w:rsidRDefault="00BA34D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A34DE" w:rsidRPr="00AC108E" w:rsidRDefault="00BA34DE" w:rsidP="00DC46BD">
            <w:pPr>
              <w:spacing w:after="0" w:line="240" w:lineRule="auto"/>
              <w:rPr>
                <w:rFonts w:ascii="Calibri" w:eastAsia="Times New Roman" w:hAnsi="Calibri" w:cs="Calibri"/>
                <w:color w:val="000000"/>
              </w:rPr>
            </w:pPr>
          </w:p>
        </w:tc>
      </w:tr>
      <w:tr w:rsidR="008B2DC6" w:rsidRPr="00AC108E" w:rsidTr="00EB6269">
        <w:trPr>
          <w:trHeight w:val="396"/>
        </w:trPr>
        <w:tc>
          <w:tcPr>
            <w:tcW w:w="118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B2DC6" w:rsidRPr="00AC108E" w:rsidRDefault="008B2DC6" w:rsidP="00DC46BD">
            <w:pPr>
              <w:spacing w:after="0" w:line="240" w:lineRule="auto"/>
              <w:rPr>
                <w:rFonts w:ascii="Calibri" w:eastAsia="Times New Roman" w:hAnsi="Calibri" w:cs="Calibri"/>
                <w:color w:val="000000"/>
              </w:rPr>
            </w:pPr>
            <w:r w:rsidRPr="008B2DC6">
              <w:rPr>
                <w:rFonts w:ascii="Calibri" w:eastAsia="Times New Roman" w:hAnsi="Calibri" w:cs="Calibri"/>
                <w:b/>
                <w:color w:val="000000"/>
              </w:rPr>
              <w:t>FILE SERVER AND STORAGE APPLIANCE CAPABILITIES</w:t>
            </w:r>
          </w:p>
        </w:tc>
      </w:tr>
      <w:tr w:rsidR="008B2DC6"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8B2DC6" w:rsidRDefault="0070534F" w:rsidP="0070534F">
            <w:pPr>
              <w:spacing w:after="0" w:line="240" w:lineRule="auto"/>
              <w:rPr>
                <w:rFonts w:ascii="Calibri" w:eastAsia="Times New Roman" w:hAnsi="Calibri" w:cs="Calibri"/>
                <w:color w:val="000000"/>
              </w:rPr>
            </w:pPr>
            <w:r>
              <w:rPr>
                <w:rFonts w:ascii="Calibri" w:eastAsia="Times New Roman" w:hAnsi="Calibri" w:cs="Calibri"/>
                <w:color w:val="000000"/>
              </w:rPr>
              <w:t>Supports DFS shares and Windows Failover Cluster</w:t>
            </w:r>
          </w:p>
        </w:tc>
        <w:tc>
          <w:tcPr>
            <w:tcW w:w="1350" w:type="dxa"/>
            <w:tcBorders>
              <w:top w:val="single" w:sz="4" w:space="0" w:color="auto"/>
              <w:left w:val="nil"/>
              <w:bottom w:val="single" w:sz="4" w:space="0" w:color="auto"/>
              <w:right w:val="single" w:sz="4" w:space="0" w:color="auto"/>
            </w:tcBorders>
            <w:shd w:val="clear" w:color="auto" w:fill="auto"/>
            <w:vAlign w:val="center"/>
          </w:tcPr>
          <w:p w:rsidR="008B2DC6" w:rsidRDefault="0070534F"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8B2DC6" w:rsidRPr="00AC108E" w:rsidRDefault="008B2DC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8B2DC6" w:rsidRPr="00AC108E" w:rsidRDefault="008B2DC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8B2DC6" w:rsidRPr="00AC108E" w:rsidRDefault="008B2DC6" w:rsidP="00DC46BD">
            <w:pPr>
              <w:spacing w:after="0" w:line="240" w:lineRule="auto"/>
              <w:rPr>
                <w:rFonts w:ascii="Calibri" w:eastAsia="Times New Roman" w:hAnsi="Calibri" w:cs="Calibri"/>
                <w:color w:val="000000"/>
              </w:rPr>
            </w:pPr>
          </w:p>
        </w:tc>
      </w:tr>
      <w:tr w:rsidR="00EB6269"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EB6269" w:rsidRDefault="00776427" w:rsidP="0070534F">
            <w:pPr>
              <w:spacing w:after="0" w:line="240" w:lineRule="auto"/>
              <w:rPr>
                <w:rFonts w:ascii="Calibri" w:eastAsia="Times New Roman" w:hAnsi="Calibri" w:cs="Calibri"/>
                <w:color w:val="000000"/>
              </w:rPr>
            </w:pPr>
            <w:r>
              <w:rPr>
                <w:rFonts w:ascii="Calibri" w:eastAsia="Times New Roman" w:hAnsi="Calibri" w:cs="Calibri"/>
                <w:color w:val="000000"/>
              </w:rPr>
              <w:t xml:space="preserve">Performs full side-by-side comparison and captures </w:t>
            </w:r>
            <w:r w:rsidRPr="00AC108E">
              <w:rPr>
                <w:rFonts w:ascii="Calibri" w:eastAsia="Times New Roman" w:hAnsi="Calibri" w:cs="Calibri"/>
                <w:color w:val="000000"/>
              </w:rPr>
              <w:t>BEFORE and AFTER values</w:t>
            </w:r>
            <w:r>
              <w:rPr>
                <w:rFonts w:ascii="Calibri" w:eastAsia="Times New Roman" w:hAnsi="Calibri" w:cs="Calibri"/>
                <w:color w:val="000000"/>
              </w:rPr>
              <w:t xml:space="preserve"> for all modified files, folders and permissions (e.g. “folder permissions changed to include Full Access for Everyone or an individual user”).</w:t>
            </w:r>
          </w:p>
        </w:tc>
        <w:tc>
          <w:tcPr>
            <w:tcW w:w="1350" w:type="dxa"/>
            <w:tcBorders>
              <w:top w:val="single" w:sz="4" w:space="0" w:color="auto"/>
              <w:left w:val="nil"/>
              <w:bottom w:val="single" w:sz="4" w:space="0" w:color="auto"/>
              <w:right w:val="single" w:sz="4" w:space="0" w:color="auto"/>
            </w:tcBorders>
            <w:shd w:val="clear" w:color="auto" w:fill="auto"/>
            <w:vAlign w:val="center"/>
          </w:tcPr>
          <w:p w:rsidR="00EB6269" w:rsidRDefault="00776427"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EB6269" w:rsidRPr="00AC108E" w:rsidRDefault="00EB6269"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EB6269" w:rsidRPr="00AC108E" w:rsidRDefault="00EB6269"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EB6269" w:rsidRPr="00AC108E" w:rsidRDefault="00EB6269" w:rsidP="00DC46BD">
            <w:pPr>
              <w:spacing w:after="0" w:line="240" w:lineRule="auto"/>
              <w:rPr>
                <w:rFonts w:ascii="Calibri" w:eastAsia="Times New Roman" w:hAnsi="Calibri" w:cs="Calibri"/>
                <w:color w:val="000000"/>
              </w:rPr>
            </w:pPr>
          </w:p>
        </w:tc>
      </w:tr>
      <w:tr w:rsidR="00B0101F"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B0101F" w:rsidRDefault="00B0101F" w:rsidP="006E76C5">
            <w:pPr>
              <w:spacing w:after="0" w:line="240" w:lineRule="auto"/>
              <w:rPr>
                <w:rFonts w:ascii="Calibri" w:eastAsia="Times New Roman" w:hAnsi="Calibri" w:cs="Calibri"/>
                <w:color w:val="000000"/>
              </w:rPr>
            </w:pPr>
            <w:r>
              <w:rPr>
                <w:rFonts w:ascii="Calibri" w:eastAsia="Times New Roman" w:hAnsi="Calibri" w:cs="Calibri"/>
                <w:color w:val="000000"/>
              </w:rPr>
              <w:t xml:space="preserve">Shows successful and failed access attempts as well as failed change </w:t>
            </w:r>
            <w:r w:rsidR="006E76C5">
              <w:rPr>
                <w:rFonts w:ascii="Calibri" w:eastAsia="Times New Roman" w:hAnsi="Calibri" w:cs="Calibri"/>
                <w:color w:val="000000"/>
              </w:rPr>
              <w:t>a</w:t>
            </w:r>
            <w:r>
              <w:rPr>
                <w:rFonts w:ascii="Calibri" w:eastAsia="Times New Roman" w:hAnsi="Calibri" w:cs="Calibri"/>
                <w:color w:val="000000"/>
              </w:rPr>
              <w:t>ttempts to files and folders.</w:t>
            </w:r>
          </w:p>
        </w:tc>
        <w:tc>
          <w:tcPr>
            <w:tcW w:w="1350" w:type="dxa"/>
            <w:tcBorders>
              <w:top w:val="single" w:sz="4" w:space="0" w:color="auto"/>
              <w:left w:val="nil"/>
              <w:bottom w:val="single" w:sz="4" w:space="0" w:color="auto"/>
              <w:right w:val="single" w:sz="4" w:space="0" w:color="auto"/>
            </w:tcBorders>
            <w:shd w:val="clear" w:color="auto" w:fill="auto"/>
            <w:vAlign w:val="center"/>
          </w:tcPr>
          <w:p w:rsidR="00B0101F" w:rsidRDefault="00B0101F"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B0101F" w:rsidRPr="00AC108E" w:rsidRDefault="00B0101F"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B0101F" w:rsidRPr="00AC108E" w:rsidRDefault="00B0101F"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B0101F" w:rsidRPr="00AC108E" w:rsidRDefault="00B0101F" w:rsidP="00DC46BD">
            <w:pPr>
              <w:spacing w:after="0" w:line="240" w:lineRule="auto"/>
              <w:rPr>
                <w:rFonts w:ascii="Calibri" w:eastAsia="Times New Roman" w:hAnsi="Calibri" w:cs="Calibri"/>
                <w:color w:val="000000"/>
              </w:rPr>
            </w:pPr>
          </w:p>
        </w:tc>
      </w:tr>
      <w:tr w:rsidR="00776427"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776427" w:rsidRDefault="001E53E4" w:rsidP="0070534F">
            <w:pPr>
              <w:spacing w:after="0" w:line="240" w:lineRule="auto"/>
              <w:rPr>
                <w:rFonts w:ascii="Calibri" w:eastAsia="Times New Roman" w:hAnsi="Calibri" w:cs="Calibri"/>
                <w:color w:val="000000"/>
              </w:rPr>
            </w:pPr>
            <w:r>
              <w:rPr>
                <w:rFonts w:ascii="Calibri" w:eastAsia="Times New Roman" w:hAnsi="Calibri" w:cs="Calibri"/>
                <w:color w:val="000000"/>
              </w:rPr>
              <w:t>Helps sustain regulatory compliance such as PCI-DSS using File Integrity Monitoring (Coming Soon)</w:t>
            </w:r>
          </w:p>
        </w:tc>
        <w:tc>
          <w:tcPr>
            <w:tcW w:w="1350" w:type="dxa"/>
            <w:tcBorders>
              <w:top w:val="single" w:sz="4" w:space="0" w:color="auto"/>
              <w:left w:val="nil"/>
              <w:bottom w:val="single" w:sz="4" w:space="0" w:color="auto"/>
              <w:right w:val="single" w:sz="4" w:space="0" w:color="auto"/>
            </w:tcBorders>
            <w:shd w:val="clear" w:color="auto" w:fill="auto"/>
            <w:vAlign w:val="center"/>
          </w:tcPr>
          <w:p w:rsidR="00776427" w:rsidRDefault="001E53E4"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776427" w:rsidRPr="00AC108E" w:rsidRDefault="00776427"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776427" w:rsidRPr="00AC108E" w:rsidRDefault="00776427"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776427" w:rsidRPr="00AC108E" w:rsidRDefault="00776427" w:rsidP="00DC46BD">
            <w:pPr>
              <w:spacing w:after="0" w:line="240" w:lineRule="auto"/>
              <w:rPr>
                <w:rFonts w:ascii="Calibri" w:eastAsia="Times New Roman" w:hAnsi="Calibri" w:cs="Calibri"/>
                <w:color w:val="000000"/>
              </w:rPr>
            </w:pPr>
          </w:p>
        </w:tc>
      </w:tr>
      <w:tr w:rsidR="006A599E"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6A599E" w:rsidRPr="00093A82" w:rsidRDefault="006A599E" w:rsidP="0015340C">
            <w:pPr>
              <w:spacing w:after="0" w:line="240" w:lineRule="auto"/>
              <w:rPr>
                <w:rFonts w:ascii="Calibri" w:eastAsia="Times New Roman" w:hAnsi="Calibri" w:cs="Calibri"/>
                <w:color w:val="000000"/>
              </w:rPr>
            </w:pPr>
            <w:r>
              <w:rPr>
                <w:rFonts w:ascii="Calibri" w:eastAsia="Times New Roman" w:hAnsi="Calibri" w:cs="Calibri"/>
                <w:color w:val="000000"/>
              </w:rPr>
              <w:t>Supports NetApp filer appliances</w:t>
            </w:r>
          </w:p>
        </w:tc>
        <w:tc>
          <w:tcPr>
            <w:tcW w:w="1350" w:type="dxa"/>
            <w:tcBorders>
              <w:top w:val="single" w:sz="4" w:space="0" w:color="auto"/>
              <w:left w:val="nil"/>
              <w:bottom w:val="single" w:sz="4" w:space="0" w:color="auto"/>
              <w:right w:val="single" w:sz="4" w:space="0" w:color="auto"/>
            </w:tcBorders>
            <w:shd w:val="clear" w:color="auto" w:fill="auto"/>
            <w:vAlign w:val="center"/>
          </w:tcPr>
          <w:p w:rsidR="006A599E" w:rsidRDefault="006A599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6A599E" w:rsidRPr="00AC108E" w:rsidRDefault="006A599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6A599E" w:rsidRPr="00AC108E" w:rsidRDefault="006A599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6A599E" w:rsidRPr="00AC108E" w:rsidRDefault="006A599E" w:rsidP="00DC46BD">
            <w:pPr>
              <w:spacing w:after="0" w:line="240" w:lineRule="auto"/>
              <w:rPr>
                <w:rFonts w:ascii="Calibri" w:eastAsia="Times New Roman" w:hAnsi="Calibri" w:cs="Calibri"/>
                <w:color w:val="000000"/>
              </w:rPr>
            </w:pPr>
          </w:p>
        </w:tc>
      </w:tr>
      <w:tr w:rsidR="006A599E"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6A599E" w:rsidRDefault="006A599E" w:rsidP="0015340C">
            <w:pPr>
              <w:spacing w:after="0" w:line="240" w:lineRule="auto"/>
              <w:rPr>
                <w:rFonts w:ascii="Calibri" w:eastAsia="Times New Roman" w:hAnsi="Calibri" w:cs="Calibri"/>
                <w:color w:val="000000"/>
              </w:rPr>
            </w:pPr>
            <w:r>
              <w:rPr>
                <w:rFonts w:ascii="Calibri" w:eastAsia="Times New Roman" w:hAnsi="Calibri" w:cs="Calibri"/>
                <w:color w:val="000000"/>
              </w:rPr>
              <w:t>Supports EMC Cellera appliances</w:t>
            </w:r>
          </w:p>
        </w:tc>
        <w:tc>
          <w:tcPr>
            <w:tcW w:w="1350" w:type="dxa"/>
            <w:tcBorders>
              <w:top w:val="single" w:sz="4" w:space="0" w:color="auto"/>
              <w:left w:val="nil"/>
              <w:bottom w:val="single" w:sz="4" w:space="0" w:color="auto"/>
              <w:right w:val="single" w:sz="4" w:space="0" w:color="auto"/>
            </w:tcBorders>
            <w:shd w:val="clear" w:color="auto" w:fill="auto"/>
            <w:vAlign w:val="center"/>
          </w:tcPr>
          <w:p w:rsidR="006A599E" w:rsidRDefault="006A599E"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6A599E" w:rsidRPr="00AC108E" w:rsidRDefault="006A599E"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6A599E" w:rsidRPr="00AC108E" w:rsidRDefault="006A599E"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6A599E" w:rsidRPr="00AC108E" w:rsidRDefault="006A599E" w:rsidP="00DC46BD">
            <w:pPr>
              <w:spacing w:after="0" w:line="240" w:lineRule="auto"/>
              <w:rPr>
                <w:rFonts w:ascii="Calibri" w:eastAsia="Times New Roman" w:hAnsi="Calibri" w:cs="Calibri"/>
                <w:color w:val="000000"/>
              </w:rPr>
            </w:pPr>
          </w:p>
        </w:tc>
      </w:tr>
      <w:tr w:rsidR="00D430FA"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093A82" w:rsidRDefault="00D430FA" w:rsidP="0015340C">
            <w:pPr>
              <w:spacing w:after="0" w:line="240" w:lineRule="auto"/>
              <w:rPr>
                <w:rFonts w:ascii="Calibri" w:eastAsia="Times New Roman" w:hAnsi="Calibri" w:cs="Calibri"/>
                <w:color w:val="000000"/>
              </w:rPr>
            </w:pPr>
            <w:r w:rsidRPr="00093A82">
              <w:rPr>
                <w:rFonts w:ascii="Calibri" w:eastAsia="Times New Roman" w:hAnsi="Calibri" w:cs="Calibri"/>
                <w:color w:val="000000"/>
              </w:rPr>
              <w:t xml:space="preserve">Easily scalable for large enterprise environments.  Average-sized deployment is </w:t>
            </w:r>
            <w:r>
              <w:rPr>
                <w:rFonts w:ascii="Calibri" w:eastAsia="Times New Roman" w:hAnsi="Calibri" w:cs="Calibri"/>
                <w:color w:val="000000"/>
              </w:rPr>
              <w:t>50</w:t>
            </w:r>
            <w:r w:rsidRPr="00093A82">
              <w:rPr>
                <w:rFonts w:ascii="Calibri" w:eastAsia="Times New Roman" w:hAnsi="Calibri" w:cs="Calibri"/>
                <w:color w:val="000000"/>
              </w:rPr>
              <w:t xml:space="preserve"> </w:t>
            </w:r>
            <w:r>
              <w:rPr>
                <w:rFonts w:ascii="Calibri" w:eastAsia="Times New Roman" w:hAnsi="Calibri" w:cs="Calibri"/>
                <w:color w:val="000000"/>
              </w:rPr>
              <w:t>file servers</w:t>
            </w:r>
            <w:r w:rsidRPr="00093A82">
              <w:rPr>
                <w:rFonts w:ascii="Calibri" w:eastAsia="Times New Roman" w:hAnsi="Calibri" w:cs="Calibri"/>
                <w:color w:val="000000"/>
              </w:rPr>
              <w:t xml:space="preserve">; Largest deployment is </w:t>
            </w:r>
            <w:r>
              <w:rPr>
                <w:rFonts w:ascii="Calibri" w:eastAsia="Times New Roman" w:hAnsi="Calibri" w:cs="Calibri"/>
                <w:color w:val="000000"/>
              </w:rPr>
              <w:t>1000</w:t>
            </w:r>
            <w:r w:rsidRPr="00093A82">
              <w:rPr>
                <w:rFonts w:ascii="Calibri" w:eastAsia="Times New Roman" w:hAnsi="Calibri" w:cs="Calibri"/>
                <w:color w:val="000000"/>
              </w:rPr>
              <w:t xml:space="preserve"> </w:t>
            </w:r>
            <w:r>
              <w:rPr>
                <w:rFonts w:ascii="Calibri" w:eastAsia="Times New Roman" w:hAnsi="Calibri" w:cs="Calibri"/>
                <w:color w:val="000000"/>
              </w:rPr>
              <w:t>file servers.</w:t>
            </w:r>
          </w:p>
        </w:tc>
        <w:tc>
          <w:tcPr>
            <w:tcW w:w="1350" w:type="dxa"/>
            <w:tcBorders>
              <w:top w:val="single" w:sz="4" w:space="0" w:color="auto"/>
              <w:left w:val="nil"/>
              <w:bottom w:val="single" w:sz="4" w:space="0" w:color="auto"/>
              <w:right w:val="single" w:sz="4" w:space="0" w:color="auto"/>
            </w:tcBorders>
            <w:shd w:val="clear" w:color="auto" w:fill="auto"/>
            <w:vAlign w:val="center"/>
          </w:tcPr>
          <w:p w:rsidR="00D430FA" w:rsidRDefault="00D430FA"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093A82" w:rsidRDefault="00D430FA" w:rsidP="0015340C">
            <w:pPr>
              <w:spacing w:after="0" w:line="240" w:lineRule="auto"/>
              <w:rPr>
                <w:rFonts w:ascii="Calibri" w:eastAsia="Times New Roman" w:hAnsi="Calibri" w:cs="Calibri"/>
                <w:color w:val="000000"/>
              </w:rPr>
            </w:pPr>
            <w:r>
              <w:rPr>
                <w:rFonts w:ascii="Calibri" w:eastAsia="Times New Roman" w:hAnsi="Calibri" w:cs="Calibri"/>
                <w:color w:val="000000"/>
              </w:rPr>
              <w:t xml:space="preserve">Support for Volume Shadow Copy </w:t>
            </w:r>
            <w:r w:rsidRPr="00093A82">
              <w:rPr>
                <w:rFonts w:ascii="Calibri" w:eastAsia="Times New Roman" w:hAnsi="Calibri" w:cs="Calibri"/>
                <w:color w:val="000000"/>
              </w:rPr>
              <w:t xml:space="preserve">Restore of individual </w:t>
            </w:r>
            <w:r>
              <w:rPr>
                <w:rFonts w:ascii="Calibri" w:eastAsia="Times New Roman" w:hAnsi="Calibri" w:cs="Calibri"/>
                <w:color w:val="000000"/>
              </w:rPr>
              <w:t xml:space="preserve">files and folders </w:t>
            </w:r>
            <w:r w:rsidRPr="00093A82">
              <w:rPr>
                <w:rFonts w:ascii="Calibri" w:eastAsia="Times New Roman" w:hAnsi="Calibri" w:cs="Calibri"/>
                <w:color w:val="000000"/>
              </w:rPr>
              <w:t>back to the original states</w:t>
            </w:r>
            <w:r>
              <w:rPr>
                <w:rFonts w:ascii="Calibri" w:eastAsia="Times New Roman" w:hAnsi="Calibri" w:cs="Calibri"/>
                <w:color w:val="000000"/>
              </w:rPr>
              <w:t xml:space="preserve"> including permissions.</w:t>
            </w:r>
          </w:p>
        </w:tc>
        <w:tc>
          <w:tcPr>
            <w:tcW w:w="1350" w:type="dxa"/>
            <w:tcBorders>
              <w:top w:val="single" w:sz="4" w:space="0" w:color="auto"/>
              <w:left w:val="nil"/>
              <w:bottom w:val="single" w:sz="4" w:space="0" w:color="auto"/>
              <w:right w:val="single" w:sz="4" w:space="0" w:color="auto"/>
            </w:tcBorders>
            <w:shd w:val="clear" w:color="auto" w:fill="auto"/>
            <w:vAlign w:val="center"/>
          </w:tcPr>
          <w:p w:rsidR="00D430FA" w:rsidRDefault="00D430FA"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Default="00D430FA" w:rsidP="00D430FA">
            <w:pPr>
              <w:spacing w:after="0" w:line="240" w:lineRule="auto"/>
              <w:rPr>
                <w:rFonts w:ascii="Calibri" w:eastAsia="Times New Roman" w:hAnsi="Calibri" w:cs="Calibri"/>
                <w:color w:val="000000"/>
              </w:rPr>
            </w:pPr>
            <w:r>
              <w:rPr>
                <w:rFonts w:eastAsia="Times New Roman" w:cstheme="minorHAnsi"/>
                <w:color w:val="000000"/>
              </w:rPr>
              <w:lastRenderedPageBreak/>
              <w:t>LINUX/UNIX file server support (Coming Soon)</w:t>
            </w:r>
          </w:p>
        </w:tc>
        <w:tc>
          <w:tcPr>
            <w:tcW w:w="1350" w:type="dxa"/>
            <w:tcBorders>
              <w:top w:val="single" w:sz="4" w:space="0" w:color="auto"/>
              <w:left w:val="nil"/>
              <w:bottom w:val="single" w:sz="4" w:space="0" w:color="auto"/>
              <w:right w:val="single" w:sz="4" w:space="0" w:color="auto"/>
            </w:tcBorders>
            <w:shd w:val="clear" w:color="auto" w:fill="auto"/>
            <w:vAlign w:val="center"/>
          </w:tcPr>
          <w:p w:rsidR="00D430FA" w:rsidRDefault="00D430FA"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7C61E6">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Default="00D430FA" w:rsidP="0015340C">
            <w:pPr>
              <w:spacing w:after="0" w:line="240" w:lineRule="auto"/>
              <w:rPr>
                <w:rFonts w:eastAsia="Times New Roman" w:cstheme="minorHAnsi"/>
                <w:color w:val="000000"/>
              </w:rPr>
            </w:pPr>
            <w:r>
              <w:rPr>
                <w:rFonts w:eastAsia="Times New Roman" w:cstheme="minorHAnsi"/>
                <w:color w:val="000000"/>
              </w:rPr>
              <w:t>Real-time alerts to monitor sensitive files/folders/permissions (Coming Soon)</w:t>
            </w:r>
          </w:p>
        </w:tc>
        <w:tc>
          <w:tcPr>
            <w:tcW w:w="1350" w:type="dxa"/>
            <w:tcBorders>
              <w:top w:val="single" w:sz="4" w:space="0" w:color="auto"/>
              <w:left w:val="nil"/>
              <w:bottom w:val="single" w:sz="4" w:space="0" w:color="auto"/>
              <w:right w:val="single" w:sz="4" w:space="0" w:color="auto"/>
            </w:tcBorders>
            <w:shd w:val="clear" w:color="auto" w:fill="auto"/>
            <w:vAlign w:val="center"/>
          </w:tcPr>
          <w:p w:rsidR="00D430FA" w:rsidRDefault="00D430FA"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7C61E6" w:rsidRPr="00AC108E" w:rsidTr="007C61E6">
        <w:trPr>
          <w:trHeight w:val="396"/>
        </w:trPr>
        <w:tc>
          <w:tcPr>
            <w:tcW w:w="118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C61E6" w:rsidRPr="007C61E6" w:rsidRDefault="007C61E6" w:rsidP="00DC46BD">
            <w:pPr>
              <w:spacing w:after="0" w:line="240" w:lineRule="auto"/>
              <w:rPr>
                <w:rFonts w:ascii="Calibri" w:eastAsia="Times New Roman" w:hAnsi="Calibri" w:cs="Calibri"/>
                <w:b/>
                <w:color w:val="000000"/>
              </w:rPr>
            </w:pPr>
            <w:r w:rsidRPr="007C61E6">
              <w:rPr>
                <w:rFonts w:ascii="Calibri" w:eastAsia="Times New Roman" w:hAnsi="Calibri" w:cs="Calibri"/>
                <w:b/>
                <w:color w:val="000000"/>
              </w:rPr>
              <w:t>SQL SERVER CHANGE REPORTING CAPABILITIES</w:t>
            </w:r>
          </w:p>
        </w:tc>
      </w:tr>
      <w:tr w:rsidR="007C61E6"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7C61E6" w:rsidRDefault="007C61E6" w:rsidP="0015340C">
            <w:pPr>
              <w:spacing w:after="0" w:line="240" w:lineRule="auto"/>
              <w:rPr>
                <w:rFonts w:eastAsia="Times New Roman" w:cstheme="minorHAnsi"/>
                <w:color w:val="000000"/>
              </w:rPr>
            </w:pPr>
            <w:r>
              <w:rPr>
                <w:rFonts w:eastAsia="Times New Roman" w:cstheme="minorHAnsi"/>
                <w:color w:val="000000"/>
              </w:rPr>
              <w:t>Reports who made what changes to Databases, Tables, Application Roles, Credentials, Column, Schema, Database/View Columns, Indexes, Logins, Roles, Instance, Stored Procedures, and Users including Before and After values.</w:t>
            </w:r>
          </w:p>
        </w:tc>
        <w:tc>
          <w:tcPr>
            <w:tcW w:w="1350" w:type="dxa"/>
            <w:tcBorders>
              <w:top w:val="single" w:sz="4" w:space="0" w:color="auto"/>
              <w:left w:val="nil"/>
              <w:bottom w:val="single" w:sz="4" w:space="0" w:color="auto"/>
              <w:right w:val="single" w:sz="4" w:space="0" w:color="auto"/>
            </w:tcBorders>
            <w:shd w:val="clear" w:color="auto" w:fill="auto"/>
            <w:vAlign w:val="center"/>
          </w:tcPr>
          <w:p w:rsidR="007C61E6" w:rsidRDefault="00A766C8"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7C61E6" w:rsidRPr="00AC108E" w:rsidRDefault="007C61E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7C61E6" w:rsidRPr="00AC108E" w:rsidRDefault="007C61E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7C61E6" w:rsidRPr="00AC108E" w:rsidRDefault="007C61E6" w:rsidP="00DC46BD">
            <w:pPr>
              <w:spacing w:after="0" w:line="240" w:lineRule="auto"/>
              <w:rPr>
                <w:rFonts w:ascii="Calibri" w:eastAsia="Times New Roman" w:hAnsi="Calibri" w:cs="Calibri"/>
                <w:color w:val="000000"/>
              </w:rPr>
            </w:pPr>
          </w:p>
        </w:tc>
      </w:tr>
      <w:tr w:rsidR="00A766C8"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A766C8" w:rsidRDefault="00A766C8" w:rsidP="00A766C8">
            <w:pPr>
              <w:spacing w:after="0" w:line="240" w:lineRule="auto"/>
              <w:rPr>
                <w:rFonts w:eastAsia="Times New Roman" w:cstheme="minorHAnsi"/>
                <w:color w:val="000000"/>
              </w:rPr>
            </w:pPr>
            <w:r>
              <w:rPr>
                <w:rFonts w:eastAsia="Times New Roman" w:cstheme="minorHAnsi"/>
                <w:color w:val="000000"/>
              </w:rPr>
              <w:t>Scalable to monitor 1000+ SQL servers with over 1,000,000 databases. Average sized deployments are 100 SQL servers with 10,000 databases.</w:t>
            </w:r>
          </w:p>
        </w:tc>
        <w:tc>
          <w:tcPr>
            <w:tcW w:w="1350" w:type="dxa"/>
            <w:tcBorders>
              <w:top w:val="single" w:sz="4" w:space="0" w:color="auto"/>
              <w:left w:val="nil"/>
              <w:bottom w:val="single" w:sz="4" w:space="0" w:color="auto"/>
              <w:right w:val="single" w:sz="4" w:space="0" w:color="auto"/>
            </w:tcBorders>
            <w:shd w:val="clear" w:color="auto" w:fill="auto"/>
            <w:vAlign w:val="center"/>
          </w:tcPr>
          <w:p w:rsidR="00A766C8" w:rsidRDefault="00A766C8"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A766C8" w:rsidRPr="00AC108E" w:rsidRDefault="00A766C8"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A766C8" w:rsidRPr="00AC108E" w:rsidRDefault="00A766C8"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A766C8" w:rsidRPr="00AC108E" w:rsidRDefault="00A766C8" w:rsidP="00DC46BD">
            <w:pPr>
              <w:spacing w:after="0" w:line="240" w:lineRule="auto"/>
              <w:rPr>
                <w:rFonts w:ascii="Calibri" w:eastAsia="Times New Roman" w:hAnsi="Calibri" w:cs="Calibri"/>
                <w:color w:val="000000"/>
              </w:rPr>
            </w:pPr>
          </w:p>
        </w:tc>
      </w:tr>
      <w:tr w:rsidR="00A766C8" w:rsidRPr="00AC108E" w:rsidTr="00E4308E">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A766C8" w:rsidRDefault="00A766C8" w:rsidP="00A766C8">
            <w:pPr>
              <w:spacing w:after="0" w:line="240" w:lineRule="auto"/>
              <w:rPr>
                <w:rFonts w:eastAsia="Times New Roman" w:cstheme="minorHAnsi"/>
                <w:color w:val="000000"/>
              </w:rPr>
            </w:pPr>
            <w:r>
              <w:rPr>
                <w:rFonts w:eastAsia="Times New Roman" w:cstheme="minorHAnsi"/>
                <w:color w:val="000000"/>
              </w:rPr>
              <w:t>Real-time alerts on specified SQL changes (coming soon).</w:t>
            </w:r>
          </w:p>
        </w:tc>
        <w:tc>
          <w:tcPr>
            <w:tcW w:w="1350" w:type="dxa"/>
            <w:tcBorders>
              <w:top w:val="single" w:sz="4" w:space="0" w:color="auto"/>
              <w:left w:val="nil"/>
              <w:bottom w:val="single" w:sz="4" w:space="0" w:color="auto"/>
              <w:right w:val="single" w:sz="4" w:space="0" w:color="auto"/>
            </w:tcBorders>
            <w:shd w:val="clear" w:color="auto" w:fill="auto"/>
            <w:vAlign w:val="center"/>
          </w:tcPr>
          <w:p w:rsidR="00A766C8" w:rsidRDefault="00A766C8"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350" w:type="dxa"/>
            <w:gridSpan w:val="2"/>
            <w:tcBorders>
              <w:top w:val="single" w:sz="4" w:space="0" w:color="auto"/>
              <w:left w:val="nil"/>
              <w:bottom w:val="single" w:sz="4" w:space="0" w:color="auto"/>
              <w:right w:val="single" w:sz="4" w:space="0" w:color="auto"/>
            </w:tcBorders>
            <w:shd w:val="clear" w:color="auto" w:fill="auto"/>
            <w:noWrap/>
            <w:vAlign w:val="bottom"/>
          </w:tcPr>
          <w:p w:rsidR="00A766C8" w:rsidRPr="00AC108E" w:rsidRDefault="00A766C8"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A766C8" w:rsidRPr="00AC108E" w:rsidRDefault="00A766C8"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A766C8" w:rsidRPr="00AC108E" w:rsidRDefault="00A766C8" w:rsidP="00DC46BD">
            <w:pPr>
              <w:spacing w:after="0" w:line="240" w:lineRule="auto"/>
              <w:rPr>
                <w:rFonts w:ascii="Calibri" w:eastAsia="Times New Roman" w:hAnsi="Calibri" w:cs="Calibri"/>
                <w:color w:val="000000"/>
              </w:rPr>
            </w:pPr>
          </w:p>
        </w:tc>
      </w:tr>
      <w:tr w:rsidR="00D430FA" w:rsidRPr="00AC108E" w:rsidTr="008D4B92">
        <w:trPr>
          <w:trHeight w:val="396"/>
        </w:trPr>
        <w:tc>
          <w:tcPr>
            <w:tcW w:w="1189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30FA" w:rsidRPr="005D3D69" w:rsidRDefault="00D430FA" w:rsidP="00DC46BD">
            <w:pPr>
              <w:spacing w:after="0" w:line="240" w:lineRule="auto"/>
              <w:rPr>
                <w:rFonts w:ascii="Calibri" w:eastAsia="Times New Roman" w:hAnsi="Calibri" w:cs="Calibri"/>
                <w:b/>
                <w:color w:val="000000"/>
              </w:rPr>
            </w:pPr>
            <w:r>
              <w:rPr>
                <w:rFonts w:ascii="Calibri" w:eastAsia="Times New Roman" w:hAnsi="Calibri" w:cs="Calibri"/>
                <w:b/>
                <w:color w:val="000000"/>
              </w:rPr>
              <w:t xml:space="preserve">ACTIVE </w:t>
            </w:r>
            <w:r w:rsidRPr="005D3D69">
              <w:rPr>
                <w:rFonts w:ascii="Calibri" w:eastAsia="Times New Roman" w:hAnsi="Calibri" w:cs="Calibri"/>
                <w:b/>
                <w:color w:val="000000"/>
              </w:rPr>
              <w:t>D</w:t>
            </w:r>
            <w:r>
              <w:rPr>
                <w:rFonts w:ascii="Calibri" w:eastAsia="Times New Roman" w:hAnsi="Calibri" w:cs="Calibri"/>
                <w:b/>
                <w:color w:val="000000"/>
              </w:rPr>
              <w:t>IRECTORY AND GROUP POLICY</w:t>
            </w:r>
            <w:r w:rsidRPr="005D3D69">
              <w:rPr>
                <w:rFonts w:ascii="Calibri" w:eastAsia="Times New Roman" w:hAnsi="Calibri" w:cs="Calibri"/>
                <w:b/>
                <w:color w:val="000000"/>
              </w:rPr>
              <w:t xml:space="preserve"> OBJECT ROLLBAC</w:t>
            </w:r>
            <w:r>
              <w:rPr>
                <w:rFonts w:ascii="Calibri" w:eastAsia="Times New Roman" w:hAnsi="Calibri" w:cs="Calibri"/>
                <w:b/>
                <w:color w:val="000000"/>
              </w:rPr>
              <w:t>K</w:t>
            </w:r>
            <w:r w:rsidRPr="005D3D69">
              <w:rPr>
                <w:rFonts w:ascii="Calibri" w:eastAsia="Times New Roman" w:hAnsi="Calibri" w:cs="Calibri"/>
                <w:b/>
                <w:color w:val="000000"/>
              </w:rPr>
              <w:t xml:space="preserve"> CAPABILIT</w:t>
            </w:r>
            <w:r>
              <w:rPr>
                <w:rFonts w:ascii="Calibri" w:eastAsia="Times New Roman" w:hAnsi="Calibri" w:cs="Calibri"/>
                <w:b/>
                <w:color w:val="000000"/>
              </w:rPr>
              <w:t>IES</w:t>
            </w:r>
          </w:p>
        </w:tc>
      </w:tr>
      <w:tr w:rsidR="00D430FA" w:rsidRPr="00AC108E" w:rsidTr="00804692">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6931B8" w:rsidRDefault="00D430FA" w:rsidP="008B7573">
            <w:pPr>
              <w:spacing w:after="0" w:line="240" w:lineRule="auto"/>
              <w:rPr>
                <w:rFonts w:ascii="Calibri" w:eastAsia="Times New Roman" w:hAnsi="Calibri" w:cs="Calibri"/>
                <w:color w:val="000000"/>
              </w:rPr>
            </w:pPr>
            <w:r>
              <w:rPr>
                <w:rFonts w:ascii="Calibri" w:eastAsia="Times New Roman" w:hAnsi="Calibri" w:cs="Calibri"/>
                <w:color w:val="000000"/>
              </w:rPr>
              <w:t xml:space="preserve">Easy </w:t>
            </w:r>
            <w:r w:rsidRPr="006931B8">
              <w:rPr>
                <w:rFonts w:ascii="Calibri" w:eastAsia="Times New Roman" w:hAnsi="Calibri" w:cs="Calibri"/>
                <w:color w:val="000000"/>
              </w:rPr>
              <w:t xml:space="preserve">rollback of </w:t>
            </w:r>
            <w:r>
              <w:rPr>
                <w:rFonts w:ascii="Calibri" w:eastAsia="Times New Roman" w:hAnsi="Calibri" w:cs="Calibri"/>
                <w:color w:val="000000"/>
              </w:rPr>
              <w:t xml:space="preserve">changed Active Directory </w:t>
            </w:r>
            <w:r w:rsidRPr="006931B8">
              <w:rPr>
                <w:rFonts w:ascii="Calibri" w:eastAsia="Times New Roman" w:hAnsi="Calibri" w:cs="Calibri"/>
                <w:color w:val="000000"/>
              </w:rPr>
              <w:t>objects</w:t>
            </w:r>
            <w:r>
              <w:rPr>
                <w:rFonts w:ascii="Calibri" w:eastAsia="Times New Roman" w:hAnsi="Calibri" w:cs="Calibri"/>
                <w:color w:val="000000"/>
              </w:rPr>
              <w:t xml:space="preserve"> and Group Policies.</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430FA" w:rsidRPr="00AC108E" w:rsidRDefault="00D430FA"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4958D7">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6931B8" w:rsidRDefault="00D430FA" w:rsidP="00484FA4">
            <w:pPr>
              <w:spacing w:after="0" w:line="240" w:lineRule="auto"/>
              <w:rPr>
                <w:rFonts w:ascii="Calibri" w:eastAsia="Times New Roman" w:hAnsi="Calibri" w:cs="Calibri"/>
                <w:color w:val="000000"/>
              </w:rPr>
            </w:pPr>
            <w:r>
              <w:rPr>
                <w:rFonts w:ascii="Calibri" w:eastAsia="Times New Roman" w:hAnsi="Calibri" w:cs="Calibri"/>
                <w:color w:val="000000"/>
              </w:rPr>
              <w:t>Active Directory object a</w:t>
            </w:r>
            <w:r w:rsidRPr="006931B8">
              <w:rPr>
                <w:rFonts w:ascii="Calibri" w:eastAsia="Times New Roman" w:hAnsi="Calibri" w:cs="Calibri"/>
                <w:color w:val="000000"/>
              </w:rPr>
              <w:t>ttribute</w:t>
            </w:r>
            <w:r>
              <w:rPr>
                <w:rFonts w:ascii="Calibri" w:eastAsia="Times New Roman" w:hAnsi="Calibri" w:cs="Calibri"/>
                <w:color w:val="000000"/>
              </w:rPr>
              <w:t>-</w:t>
            </w:r>
            <w:r w:rsidRPr="006931B8">
              <w:rPr>
                <w:rFonts w:ascii="Calibri" w:eastAsia="Times New Roman" w:hAnsi="Calibri" w:cs="Calibri"/>
                <w:color w:val="000000"/>
              </w:rPr>
              <w:t>level rollback</w:t>
            </w:r>
            <w:r>
              <w:rPr>
                <w:rFonts w:ascii="Calibri" w:eastAsia="Times New Roman" w:hAnsi="Calibri" w:cs="Calibri"/>
                <w:color w:val="000000"/>
              </w:rPr>
              <w:t xml:space="preserve"> capability.</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430FA" w:rsidRDefault="00D430FA"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4958D7">
        <w:trPr>
          <w:trHeight w:val="396"/>
        </w:trPr>
        <w:tc>
          <w:tcPr>
            <w:tcW w:w="10720" w:type="dxa"/>
            <w:gridSpan w:val="5"/>
            <w:tcBorders>
              <w:top w:val="single" w:sz="4" w:space="0" w:color="auto"/>
              <w:left w:val="single" w:sz="4" w:space="0" w:color="auto"/>
              <w:bottom w:val="single" w:sz="4" w:space="0" w:color="auto"/>
            </w:tcBorders>
            <w:shd w:val="clear" w:color="auto" w:fill="D9D9D9" w:themeFill="background1" w:themeFillShade="D9"/>
            <w:vAlign w:val="center"/>
          </w:tcPr>
          <w:p w:rsidR="00D430FA" w:rsidRPr="00537326" w:rsidRDefault="00D430FA" w:rsidP="000E4D0C">
            <w:pPr>
              <w:spacing w:after="0" w:line="240" w:lineRule="auto"/>
              <w:rPr>
                <w:rFonts w:ascii="Calibri" w:eastAsia="Times New Roman" w:hAnsi="Calibri" w:cs="Calibri"/>
                <w:b/>
                <w:color w:val="000000"/>
              </w:rPr>
            </w:pPr>
            <w:r w:rsidRPr="00537326">
              <w:rPr>
                <w:rFonts w:ascii="Calibri" w:eastAsia="Times New Roman" w:hAnsi="Calibri" w:cs="Calibri"/>
                <w:b/>
                <w:color w:val="000000"/>
              </w:rPr>
              <w:t>INSTALLATION</w:t>
            </w:r>
            <w:r>
              <w:rPr>
                <w:rFonts w:ascii="Calibri" w:eastAsia="Times New Roman" w:hAnsi="Calibri" w:cs="Calibri"/>
                <w:b/>
                <w:color w:val="000000"/>
              </w:rPr>
              <w:t xml:space="preserve">, </w:t>
            </w:r>
            <w:r w:rsidRPr="00537326">
              <w:rPr>
                <w:rFonts w:ascii="Calibri" w:eastAsia="Times New Roman" w:hAnsi="Calibri" w:cs="Calibri"/>
                <w:b/>
                <w:color w:val="000000"/>
              </w:rPr>
              <w:t>CONFIGURATION</w:t>
            </w:r>
            <w:r>
              <w:rPr>
                <w:rFonts w:ascii="Calibri" w:eastAsia="Times New Roman" w:hAnsi="Calibri" w:cs="Calibri"/>
                <w:b/>
                <w:color w:val="000000"/>
              </w:rPr>
              <w:t>, AND PLATFORM SUPPORT</w:t>
            </w:r>
          </w:p>
        </w:tc>
        <w:tc>
          <w:tcPr>
            <w:tcW w:w="1175" w:type="dxa"/>
            <w:tcBorders>
              <w:top w:val="single" w:sz="4" w:space="0" w:color="auto"/>
              <w:bottom w:val="single" w:sz="4" w:space="0" w:color="auto"/>
              <w:right w:val="single" w:sz="4" w:space="0" w:color="auto"/>
            </w:tcBorders>
            <w:shd w:val="clear" w:color="auto" w:fill="D9D9D9" w:themeFill="background1" w:themeFillShade="D9"/>
          </w:tcPr>
          <w:p w:rsidR="00D430FA" w:rsidRPr="00537326" w:rsidRDefault="00D430FA" w:rsidP="00DC46BD">
            <w:pPr>
              <w:spacing w:after="0" w:line="240" w:lineRule="auto"/>
              <w:rPr>
                <w:rFonts w:ascii="Calibri" w:eastAsia="Times New Roman" w:hAnsi="Calibri" w:cs="Calibri"/>
                <w:b/>
                <w:color w:val="000000"/>
              </w:rPr>
            </w:pPr>
          </w:p>
        </w:tc>
      </w:tr>
      <w:tr w:rsidR="00D430FA" w:rsidRPr="00AC108E" w:rsidTr="004958D7">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6931B8" w:rsidRDefault="00D430FA" w:rsidP="00C57C18">
            <w:pPr>
              <w:spacing w:after="0" w:line="240" w:lineRule="auto"/>
              <w:rPr>
                <w:rFonts w:ascii="Calibri" w:eastAsia="Times New Roman" w:hAnsi="Calibri" w:cs="Calibri"/>
                <w:color w:val="000000"/>
              </w:rPr>
            </w:pPr>
            <w:r w:rsidRPr="006931B8">
              <w:rPr>
                <w:rFonts w:ascii="Calibri" w:eastAsia="Times New Roman" w:hAnsi="Calibri" w:cs="Calibri"/>
                <w:color w:val="000000"/>
              </w:rPr>
              <w:t>Easy to install and configure</w:t>
            </w:r>
            <w:r>
              <w:rPr>
                <w:rFonts w:ascii="Calibri" w:eastAsia="Times New Roman" w:hAnsi="Calibri" w:cs="Calibri"/>
                <w:color w:val="000000"/>
              </w:rPr>
              <w:t>. Requires only pointing the software at the resources in need of auditing.</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430FA" w:rsidRDefault="00D430FA" w:rsidP="00D97103">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4958D7">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6931B8" w:rsidRDefault="00D430FA" w:rsidP="00387D1F">
            <w:pPr>
              <w:spacing w:after="0" w:line="240" w:lineRule="auto"/>
              <w:rPr>
                <w:rFonts w:ascii="Calibri" w:eastAsia="Times New Roman" w:hAnsi="Calibri" w:cs="Calibri"/>
                <w:color w:val="000000"/>
              </w:rPr>
            </w:pPr>
            <w:r w:rsidRPr="006931B8">
              <w:rPr>
                <w:rFonts w:ascii="Calibri" w:eastAsia="Times New Roman" w:hAnsi="Calibri" w:cs="Calibri"/>
                <w:color w:val="000000"/>
              </w:rPr>
              <w:t xml:space="preserve">Can be </w:t>
            </w:r>
            <w:r>
              <w:rPr>
                <w:rFonts w:ascii="Calibri" w:eastAsia="Times New Roman" w:hAnsi="Calibri" w:cs="Calibri"/>
                <w:color w:val="000000"/>
              </w:rPr>
              <w:t xml:space="preserve">installed </w:t>
            </w:r>
            <w:r w:rsidRPr="006931B8">
              <w:rPr>
                <w:rFonts w:ascii="Calibri" w:eastAsia="Times New Roman" w:hAnsi="Calibri" w:cs="Calibri"/>
                <w:color w:val="000000"/>
              </w:rPr>
              <w:t>with little or no vendor assistance</w:t>
            </w:r>
            <w:r>
              <w:rPr>
                <w:rFonts w:ascii="Calibri" w:eastAsia="Times New Roman" w:hAnsi="Calibri" w:cs="Calibri"/>
                <w:color w:val="000000"/>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430FA" w:rsidRDefault="00D430FA" w:rsidP="00537326">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804692">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271FED" w:rsidRDefault="00D430FA" w:rsidP="00387D1F">
            <w:pPr>
              <w:spacing w:after="0" w:line="240" w:lineRule="auto"/>
              <w:rPr>
                <w:rFonts w:eastAsia="Times New Roman" w:cstheme="minorHAnsi"/>
                <w:color w:val="000000"/>
              </w:rPr>
            </w:pPr>
            <w:r>
              <w:rPr>
                <w:rFonts w:ascii="Calibri" w:eastAsia="Times New Roman" w:hAnsi="Calibri" w:cs="Calibri"/>
                <w:color w:val="000000"/>
              </w:rPr>
              <w:t>Does not r</w:t>
            </w:r>
            <w:r w:rsidRPr="006931B8">
              <w:rPr>
                <w:rFonts w:ascii="Calibri" w:eastAsia="Times New Roman" w:hAnsi="Calibri" w:cs="Calibri"/>
                <w:color w:val="000000"/>
              </w:rPr>
              <w:t xml:space="preserve">equire services engagement to </w:t>
            </w:r>
            <w:r>
              <w:rPr>
                <w:rFonts w:ascii="Calibri" w:eastAsia="Times New Roman" w:hAnsi="Calibri" w:cs="Calibri"/>
                <w:color w:val="000000"/>
              </w:rPr>
              <w:t xml:space="preserve">fully </w:t>
            </w:r>
            <w:r w:rsidRPr="006931B8">
              <w:rPr>
                <w:rFonts w:ascii="Calibri" w:eastAsia="Times New Roman" w:hAnsi="Calibri" w:cs="Calibri"/>
                <w:color w:val="000000"/>
              </w:rPr>
              <w:t>implement</w:t>
            </w:r>
            <w:r>
              <w:rPr>
                <w:rFonts w:ascii="Calibri" w:eastAsia="Times New Roman" w:hAnsi="Calibri" w:cs="Calibri"/>
                <w:color w:val="000000"/>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430FA" w:rsidRDefault="00D430FA" w:rsidP="00537326">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804692">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271FED" w:rsidRDefault="00D430FA" w:rsidP="00BA34A2">
            <w:pPr>
              <w:spacing w:after="0" w:line="240" w:lineRule="auto"/>
              <w:rPr>
                <w:rFonts w:eastAsia="Times New Roman" w:cstheme="minorHAnsi"/>
                <w:color w:val="000000"/>
              </w:rPr>
            </w:pPr>
            <w:r w:rsidRPr="00271FED">
              <w:rPr>
                <w:rFonts w:eastAsia="Times New Roman" w:cstheme="minorHAnsi"/>
                <w:color w:val="000000"/>
              </w:rPr>
              <w:t>Supports 32 and 64-bit versions of Windows Server.</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430FA" w:rsidRDefault="00D430FA" w:rsidP="00537326">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804692">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271FED" w:rsidRDefault="00D430FA" w:rsidP="00DC373C">
            <w:pPr>
              <w:spacing w:after="0" w:line="240" w:lineRule="auto"/>
              <w:rPr>
                <w:rFonts w:eastAsia="Times New Roman" w:cstheme="minorHAnsi"/>
                <w:color w:val="000000"/>
              </w:rPr>
            </w:pPr>
            <w:r w:rsidRPr="00271FED">
              <w:rPr>
                <w:rFonts w:eastAsia="Times New Roman" w:cstheme="minorHAnsi"/>
                <w:color w:val="000000"/>
              </w:rPr>
              <w:t>Supports all versions of Windows Server: 2000, 2003, 2008,</w:t>
            </w:r>
            <w:r>
              <w:rPr>
                <w:rFonts w:eastAsia="Times New Roman" w:cstheme="minorHAnsi"/>
                <w:color w:val="000000"/>
              </w:rPr>
              <w:t xml:space="preserve"> </w:t>
            </w:r>
            <w:proofErr w:type="gramStart"/>
            <w:r w:rsidRPr="00271FED">
              <w:rPr>
                <w:rFonts w:eastAsia="Times New Roman" w:cstheme="minorHAnsi"/>
                <w:color w:val="000000"/>
              </w:rPr>
              <w:t>2008</w:t>
            </w:r>
            <w:proofErr w:type="gramEnd"/>
            <w:r w:rsidRPr="00271FED">
              <w:rPr>
                <w:rFonts w:eastAsia="Times New Roman" w:cstheme="minorHAnsi"/>
                <w:color w:val="000000"/>
              </w:rPr>
              <w:t xml:space="preserve"> R2 and above without any limitations.</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430FA" w:rsidRDefault="00D430FA" w:rsidP="00537326">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804692">
        <w:trPr>
          <w:trHeight w:val="396"/>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271FED" w:rsidRDefault="00D430FA" w:rsidP="00DC373C">
            <w:pPr>
              <w:spacing w:after="0" w:line="240" w:lineRule="auto"/>
              <w:rPr>
                <w:rFonts w:eastAsia="Times New Roman" w:cstheme="minorHAnsi"/>
                <w:color w:val="000000"/>
              </w:rPr>
            </w:pPr>
            <w:r w:rsidRPr="00271FED">
              <w:rPr>
                <w:rFonts w:eastAsia="Times New Roman" w:cstheme="minorHAnsi"/>
                <w:color w:val="000000"/>
              </w:rPr>
              <w:t>Easily scalable for large enterprise environments.  Average-sized</w:t>
            </w:r>
            <w:r>
              <w:rPr>
                <w:rFonts w:eastAsia="Times New Roman" w:cstheme="minorHAnsi"/>
                <w:color w:val="000000"/>
              </w:rPr>
              <w:t xml:space="preserve"> Active Directory </w:t>
            </w:r>
            <w:r w:rsidRPr="00271FED">
              <w:rPr>
                <w:rFonts w:eastAsia="Times New Roman" w:cstheme="minorHAnsi"/>
                <w:color w:val="000000"/>
              </w:rPr>
              <w:t>deployment</w:t>
            </w:r>
            <w:r>
              <w:rPr>
                <w:rFonts w:eastAsia="Times New Roman" w:cstheme="minorHAnsi"/>
                <w:color w:val="000000"/>
              </w:rPr>
              <w:t>s</w:t>
            </w:r>
            <w:r w:rsidRPr="00271FED">
              <w:rPr>
                <w:rFonts w:eastAsia="Times New Roman" w:cstheme="minorHAnsi"/>
                <w:color w:val="000000"/>
              </w:rPr>
              <w:t xml:space="preserve"> </w:t>
            </w:r>
            <w:r>
              <w:rPr>
                <w:rFonts w:eastAsia="Times New Roman" w:cstheme="minorHAnsi"/>
                <w:color w:val="000000"/>
              </w:rPr>
              <w:t>of</w:t>
            </w:r>
            <w:r w:rsidRPr="00271FED">
              <w:rPr>
                <w:rFonts w:eastAsia="Times New Roman" w:cstheme="minorHAnsi"/>
                <w:color w:val="000000"/>
              </w:rPr>
              <w:t xml:space="preserve"> 10,000 AD users across 50 domain controllers</w:t>
            </w:r>
            <w:r>
              <w:rPr>
                <w:rFonts w:eastAsia="Times New Roman" w:cstheme="minorHAnsi"/>
                <w:color w:val="000000"/>
              </w:rPr>
              <w:t>.</w:t>
            </w:r>
            <w:r w:rsidRPr="00271FED">
              <w:rPr>
                <w:rFonts w:eastAsia="Times New Roman" w:cstheme="minorHAnsi"/>
                <w:color w:val="000000"/>
              </w:rPr>
              <w:t xml:space="preserve"> Largest deployment</w:t>
            </w:r>
            <w:r>
              <w:rPr>
                <w:rFonts w:eastAsia="Times New Roman" w:cstheme="minorHAnsi"/>
                <w:color w:val="000000"/>
              </w:rPr>
              <w:t>s</w:t>
            </w:r>
            <w:r w:rsidRPr="00271FED">
              <w:rPr>
                <w:rFonts w:eastAsia="Times New Roman" w:cstheme="minorHAnsi"/>
                <w:color w:val="000000"/>
              </w:rPr>
              <w:t xml:space="preserve"> </w:t>
            </w:r>
            <w:r>
              <w:rPr>
                <w:rFonts w:eastAsia="Times New Roman" w:cstheme="minorHAnsi"/>
                <w:color w:val="000000"/>
              </w:rPr>
              <w:t>of</w:t>
            </w:r>
            <w:r w:rsidRPr="00271FED">
              <w:rPr>
                <w:rFonts w:eastAsia="Times New Roman" w:cstheme="minorHAnsi"/>
                <w:color w:val="000000"/>
              </w:rPr>
              <w:t xml:space="preserve"> 1 million users across 1,000 domain controllers.</w:t>
            </w:r>
            <w:r>
              <w:rPr>
                <w:rFonts w:eastAsia="Times New Roman" w:cstheme="minorHAnsi"/>
                <w:color w:val="000000"/>
              </w:rPr>
              <w:t xml:space="preserve"> </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430FA" w:rsidRDefault="00D430FA" w:rsidP="00537326">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CA03BA">
        <w:trPr>
          <w:trHeight w:val="348"/>
        </w:trPr>
        <w:tc>
          <w:tcPr>
            <w:tcW w:w="8115" w:type="dxa"/>
            <w:gridSpan w:val="3"/>
            <w:tcBorders>
              <w:top w:val="single" w:sz="4" w:space="0" w:color="auto"/>
              <w:left w:val="single" w:sz="4" w:space="0" w:color="auto"/>
              <w:bottom w:val="single" w:sz="4" w:space="0" w:color="auto"/>
              <w:right w:val="nil"/>
            </w:tcBorders>
            <w:shd w:val="clear" w:color="000000" w:fill="D9D9D9"/>
            <w:vAlign w:val="center"/>
            <w:hideMark/>
          </w:tcPr>
          <w:p w:rsidR="00D430FA" w:rsidRPr="00AC108E" w:rsidRDefault="00F23CD4" w:rsidP="00AD35CE">
            <w:pPr>
              <w:spacing w:after="0" w:line="240" w:lineRule="auto"/>
              <w:rPr>
                <w:rFonts w:ascii="Calibri" w:eastAsia="Times New Roman" w:hAnsi="Calibri" w:cs="Calibri"/>
                <w:color w:val="000000"/>
              </w:rPr>
            </w:pPr>
            <w:r>
              <w:rPr>
                <w:rFonts w:ascii="Calibri" w:eastAsia="Times New Roman" w:hAnsi="Calibri" w:cs="Calibri"/>
                <w:b/>
                <w:bCs/>
                <w:color w:val="000000"/>
              </w:rPr>
              <w:t xml:space="preserve">MISCELLANEOUS </w:t>
            </w:r>
            <w:r w:rsidR="00D430FA" w:rsidRPr="00AC108E">
              <w:rPr>
                <w:rFonts w:ascii="Calibri" w:eastAsia="Times New Roman" w:hAnsi="Calibri" w:cs="Calibri"/>
                <w:b/>
                <w:bCs/>
                <w:color w:val="000000"/>
              </w:rPr>
              <w:t>INTEGRAT</w:t>
            </w:r>
            <w:r w:rsidR="00AD35CE">
              <w:rPr>
                <w:rFonts w:ascii="Calibri" w:eastAsia="Times New Roman" w:hAnsi="Calibri" w:cs="Calibri"/>
                <w:b/>
                <w:bCs/>
                <w:color w:val="000000"/>
              </w:rPr>
              <w:t>ION</w:t>
            </w:r>
            <w:r w:rsidR="00D430FA" w:rsidRPr="00AC108E">
              <w:rPr>
                <w:rFonts w:ascii="Calibri" w:eastAsia="Times New Roman" w:hAnsi="Calibri" w:cs="Calibri"/>
                <w:b/>
                <w:bCs/>
                <w:color w:val="000000"/>
              </w:rPr>
              <w:t xml:space="preserve"> AND CHANGE REPORTING </w:t>
            </w:r>
            <w:r w:rsidR="00D430FA">
              <w:rPr>
                <w:rFonts w:ascii="Calibri" w:eastAsia="Times New Roman" w:hAnsi="Calibri" w:cs="Calibri"/>
                <w:b/>
                <w:bCs/>
                <w:color w:val="000000"/>
              </w:rPr>
              <w:t>CAPABILITIES</w:t>
            </w:r>
          </w:p>
        </w:tc>
        <w:tc>
          <w:tcPr>
            <w:tcW w:w="1260" w:type="dxa"/>
            <w:tcBorders>
              <w:top w:val="single" w:sz="4" w:space="0" w:color="auto"/>
              <w:left w:val="nil"/>
              <w:bottom w:val="single" w:sz="4" w:space="0" w:color="auto"/>
              <w:right w:val="nil"/>
            </w:tcBorders>
            <w:shd w:val="clear" w:color="000000" w:fill="D9D9D9"/>
            <w:noWrap/>
            <w:vAlign w:val="bottom"/>
            <w:hideMark/>
          </w:tcPr>
          <w:p w:rsidR="00D430FA" w:rsidRPr="00AC108E" w:rsidRDefault="00D430FA"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345" w:type="dxa"/>
            <w:tcBorders>
              <w:top w:val="single" w:sz="4" w:space="0" w:color="auto"/>
              <w:left w:val="nil"/>
              <w:bottom w:val="single" w:sz="4" w:space="0" w:color="auto"/>
              <w:right w:val="nil"/>
            </w:tcBorders>
            <w:shd w:val="clear" w:color="000000" w:fill="D9D9D9"/>
            <w:noWrap/>
            <w:vAlign w:val="bottom"/>
            <w:hideMark/>
          </w:tcPr>
          <w:p w:rsidR="00D430FA" w:rsidRPr="00AC108E" w:rsidRDefault="00D430FA"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175" w:type="dxa"/>
            <w:tcBorders>
              <w:top w:val="single" w:sz="4" w:space="0" w:color="auto"/>
              <w:left w:val="nil"/>
              <w:bottom w:val="single" w:sz="4" w:space="0" w:color="auto"/>
              <w:right w:val="nil"/>
            </w:tcBorders>
            <w:shd w:val="clear" w:color="000000" w:fill="D9D9D9"/>
          </w:tcPr>
          <w:p w:rsidR="00D430FA" w:rsidRPr="00AC108E" w:rsidRDefault="00D430FA" w:rsidP="00DC46BD">
            <w:pPr>
              <w:spacing w:after="0" w:line="240" w:lineRule="auto"/>
              <w:rPr>
                <w:rFonts w:ascii="Calibri" w:eastAsia="Times New Roman" w:hAnsi="Calibri" w:cs="Calibri"/>
                <w:color w:val="000000"/>
              </w:rPr>
            </w:pPr>
          </w:p>
        </w:tc>
      </w:tr>
      <w:tr w:rsidR="00E31C86" w:rsidRPr="00AC108E" w:rsidTr="00804692">
        <w:trPr>
          <w:trHeight w:val="288"/>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1C86" w:rsidRPr="00E31C86" w:rsidRDefault="00E31C86" w:rsidP="00E31C86">
            <w:pPr>
              <w:spacing w:after="0" w:line="240" w:lineRule="auto"/>
              <w:rPr>
                <w:rFonts w:ascii="Calibri" w:eastAsia="Times New Roman" w:hAnsi="Calibri" w:cs="Calibri"/>
                <w:color w:val="000000"/>
              </w:rPr>
            </w:pPr>
            <w:r w:rsidRPr="00E31C86">
              <w:rPr>
                <w:rFonts w:ascii="Calibri" w:eastAsia="Times New Roman" w:hAnsi="Calibri" w:cs="Calibri"/>
                <w:color w:val="000000"/>
              </w:rPr>
              <w:t xml:space="preserve">Upgradable to the Enterprise </w:t>
            </w:r>
            <w:r>
              <w:rPr>
                <w:rFonts w:ascii="Calibri" w:eastAsia="Times New Roman" w:hAnsi="Calibri" w:cs="Calibri"/>
                <w:color w:val="000000"/>
              </w:rPr>
              <w:t xml:space="preserve">Management </w:t>
            </w:r>
            <w:r w:rsidRPr="00E31C86">
              <w:rPr>
                <w:rFonts w:ascii="Calibri" w:eastAsia="Times New Roman" w:hAnsi="Calibri" w:cs="Calibri"/>
                <w:color w:val="000000"/>
              </w:rPr>
              <w:t xml:space="preserve">Suite receiving full credit for existing product license fees. </w:t>
            </w:r>
            <w:r>
              <w:rPr>
                <w:rFonts w:ascii="Calibri" w:eastAsia="Times New Roman" w:hAnsi="Calibri" w:cs="Calibri"/>
                <w:color w:val="000000"/>
              </w:rPr>
              <w:t>Additional c</w:t>
            </w:r>
            <w:r w:rsidRPr="00E31C86">
              <w:rPr>
                <w:rFonts w:ascii="Calibri" w:eastAsia="Times New Roman" w:hAnsi="Calibri" w:cs="Calibri"/>
                <w:color w:val="000000"/>
              </w:rPr>
              <w:t>omponents include</w:t>
            </w:r>
            <w:r>
              <w:rPr>
                <w:rFonts w:ascii="Calibri" w:eastAsia="Times New Roman" w:hAnsi="Calibri" w:cs="Calibri"/>
                <w:color w:val="000000"/>
              </w:rPr>
              <w:t xml:space="preserve">: Account Lockout Examiner, Bulk Password Reset, Disk Space Monitor, Logon Reporter, Password Expiration </w:t>
            </w:r>
            <w:proofErr w:type="spellStart"/>
            <w:r>
              <w:rPr>
                <w:rFonts w:ascii="Calibri" w:eastAsia="Times New Roman" w:hAnsi="Calibri" w:cs="Calibri"/>
                <w:color w:val="000000"/>
              </w:rPr>
              <w:t>Notifier</w:t>
            </w:r>
            <w:proofErr w:type="spellEnd"/>
            <w:r>
              <w:rPr>
                <w:rFonts w:ascii="Calibri" w:eastAsia="Times New Roman" w:hAnsi="Calibri" w:cs="Calibri"/>
                <w:color w:val="000000"/>
              </w:rPr>
              <w:t>, Password Manager, Privileged Account Manager, and Compliance Suites.</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E31C86" w:rsidRPr="00AC108E" w:rsidRDefault="00E31C86" w:rsidP="00DC46BD">
            <w:pPr>
              <w:spacing w:after="0" w:line="240" w:lineRule="auto"/>
              <w:jc w:val="center"/>
              <w:rPr>
                <w:rFonts w:ascii="Calibri" w:eastAsia="Times New Roman" w:hAnsi="Calibri" w:cs="Calibri"/>
                <w:color w:val="000000"/>
              </w:rPr>
            </w:pP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E31C86" w:rsidRPr="00AC108E" w:rsidRDefault="00E31C86"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E31C86" w:rsidRPr="00AC108E" w:rsidRDefault="00E31C86"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E31C86" w:rsidRPr="00AC108E" w:rsidRDefault="00E31C86" w:rsidP="00DC46BD">
            <w:pPr>
              <w:spacing w:after="0" w:line="240" w:lineRule="auto"/>
              <w:rPr>
                <w:rFonts w:ascii="Calibri" w:eastAsia="Times New Roman" w:hAnsi="Calibri" w:cs="Calibri"/>
                <w:color w:val="000000"/>
              </w:rPr>
            </w:pPr>
          </w:p>
        </w:tc>
      </w:tr>
      <w:tr w:rsidR="00D430FA" w:rsidRPr="00AC108E" w:rsidTr="00804692">
        <w:trPr>
          <w:trHeight w:val="288"/>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0FA" w:rsidRPr="00856605" w:rsidRDefault="00D430FA" w:rsidP="00B0054B">
            <w:pPr>
              <w:spacing w:after="0" w:line="240" w:lineRule="auto"/>
              <w:rPr>
                <w:rFonts w:ascii="Calibri" w:eastAsia="Times New Roman" w:hAnsi="Calibri" w:cs="Calibri"/>
                <w:color w:val="000000"/>
              </w:rPr>
            </w:pPr>
            <w:r w:rsidRPr="008B7573">
              <w:rPr>
                <w:rFonts w:ascii="Calibri" w:eastAsia="Times New Roman" w:hAnsi="Calibri" w:cs="Calibri"/>
                <w:b/>
                <w:color w:val="000000"/>
              </w:rPr>
              <w:lastRenderedPageBreak/>
              <w:t xml:space="preserve">SIEM </w:t>
            </w:r>
            <w:r>
              <w:rPr>
                <w:rFonts w:ascii="Calibri" w:eastAsia="Times New Roman" w:hAnsi="Calibri" w:cs="Calibri"/>
                <w:b/>
                <w:color w:val="000000"/>
              </w:rPr>
              <w:t xml:space="preserve">Integration </w:t>
            </w:r>
            <w:r>
              <w:rPr>
                <w:rFonts w:ascii="Calibri" w:eastAsia="Times New Roman" w:hAnsi="Calibri" w:cs="Calibri"/>
                <w:color w:val="000000"/>
              </w:rPr>
              <w:t xml:space="preserve">including </w:t>
            </w:r>
            <w:proofErr w:type="spellStart"/>
            <w:r w:rsidRPr="00271FED">
              <w:rPr>
                <w:rFonts w:eastAsia="Times New Roman" w:cstheme="minorHAnsi"/>
                <w:color w:val="000000"/>
              </w:rPr>
              <w:t>ARCSight</w:t>
            </w:r>
            <w:proofErr w:type="spellEnd"/>
            <w:r w:rsidRPr="00271FED">
              <w:rPr>
                <w:rFonts w:eastAsia="Times New Roman" w:cstheme="minorHAnsi"/>
                <w:color w:val="000000"/>
              </w:rPr>
              <w:t xml:space="preserve">, IBM Tivoli, </w:t>
            </w:r>
            <w:proofErr w:type="gramStart"/>
            <w:r w:rsidRPr="00271FED">
              <w:rPr>
                <w:rFonts w:eastAsia="Times New Roman" w:cstheme="minorHAnsi"/>
                <w:color w:val="000000"/>
              </w:rPr>
              <w:t>RSA</w:t>
            </w:r>
            <w:proofErr w:type="gramEnd"/>
            <w:r w:rsidRPr="00271FED">
              <w:rPr>
                <w:rFonts w:eastAsia="Times New Roman" w:cstheme="minorHAnsi"/>
                <w:color w:val="000000"/>
              </w:rPr>
              <w:t xml:space="preserve"> envision, Logger, Novell Sentinel, and NetIQ Security Manager</w:t>
            </w:r>
            <w:r w:rsidR="005F5147">
              <w:rPr>
                <w:rFonts w:eastAsia="Times New Roman" w:cstheme="minorHAnsi"/>
                <w:color w:val="000000"/>
              </w:rPr>
              <w:t xml:space="preserve"> to protect existing investments.</w:t>
            </w:r>
            <w:r w:rsidR="00EF0FEA">
              <w:rPr>
                <w:rFonts w:eastAsia="Times New Roman" w:cstheme="minorHAnsi"/>
                <w:color w:val="000000"/>
              </w:rPr>
              <w:t xml:space="preserve"> Syslog and Oracle integration coming soon.</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D430FA" w:rsidRPr="00AC108E" w:rsidRDefault="00D430FA" w:rsidP="00DC46BD">
            <w:pPr>
              <w:spacing w:after="0" w:line="240" w:lineRule="auto"/>
              <w:jc w:val="center"/>
              <w:rPr>
                <w:rFonts w:ascii="Calibri" w:eastAsia="Times New Roman" w:hAnsi="Calibri" w:cs="Calibri"/>
                <w:color w:val="000000"/>
              </w:rPr>
            </w:pPr>
            <w:r w:rsidRPr="00AC108E">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0FA" w:rsidRPr="00AC108E" w:rsidRDefault="00D430FA"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430FA" w:rsidRPr="00AC108E" w:rsidRDefault="00D430FA"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804692">
        <w:trPr>
          <w:trHeight w:val="288"/>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0FA" w:rsidRPr="006F3C21" w:rsidRDefault="00D430FA" w:rsidP="0026740C">
            <w:pPr>
              <w:spacing w:after="0" w:line="240" w:lineRule="auto"/>
              <w:rPr>
                <w:rFonts w:ascii="Calibri" w:eastAsia="Times New Roman" w:hAnsi="Calibri" w:cs="Calibri"/>
                <w:color w:val="000000"/>
              </w:rPr>
            </w:pPr>
            <w:r>
              <w:rPr>
                <w:rFonts w:ascii="Calibri" w:eastAsia="Times New Roman" w:hAnsi="Calibri" w:cs="Calibri"/>
                <w:b/>
                <w:color w:val="000000"/>
              </w:rPr>
              <w:t>Event Log Management</w:t>
            </w:r>
            <w:r>
              <w:rPr>
                <w:rFonts w:ascii="Calibri" w:eastAsia="Times New Roman" w:hAnsi="Calibri" w:cs="Calibri"/>
                <w:color w:val="000000"/>
              </w:rPr>
              <w:t xml:space="preserve"> module for real-time alerting on logged events</w:t>
            </w:r>
            <w:r w:rsidR="00384B85">
              <w:rPr>
                <w:rFonts w:ascii="Calibri" w:eastAsia="Times New Roman" w:hAnsi="Calibri" w:cs="Calibri"/>
                <w:color w:val="000000"/>
              </w:rPr>
              <w:t xml:space="preserve"> which may also be integrated into SIEM solutions</w:t>
            </w:r>
            <w:r>
              <w:rPr>
                <w:rFonts w:ascii="Calibri" w:eastAsia="Times New Roman" w:hAnsi="Calibri" w:cs="Calibri"/>
                <w:color w:val="000000"/>
              </w:rPr>
              <w:t>.</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D430FA" w:rsidRPr="00AC108E" w:rsidRDefault="0088580D"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804692">
        <w:trPr>
          <w:trHeight w:val="288"/>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0FA" w:rsidRPr="006931B8" w:rsidRDefault="00D430FA" w:rsidP="006F3C21">
            <w:pPr>
              <w:spacing w:after="0" w:line="240" w:lineRule="auto"/>
              <w:rPr>
                <w:rFonts w:ascii="Calibri" w:eastAsia="Times New Roman" w:hAnsi="Calibri" w:cs="Calibri"/>
                <w:color w:val="000000"/>
              </w:rPr>
            </w:pPr>
            <w:r w:rsidRPr="008B7573">
              <w:rPr>
                <w:rFonts w:ascii="Calibri" w:eastAsia="Times New Roman" w:hAnsi="Calibri" w:cs="Calibri"/>
                <w:b/>
                <w:color w:val="000000"/>
              </w:rPr>
              <w:t>VMware</w:t>
            </w:r>
            <w:r>
              <w:rPr>
                <w:rFonts w:ascii="Calibri" w:eastAsia="Times New Roman" w:hAnsi="Calibri" w:cs="Calibri"/>
                <w:color w:val="000000"/>
              </w:rPr>
              <w:t xml:space="preserve"> support for VI3, vSphere, ESX and ESXi</w:t>
            </w:r>
            <w:r w:rsidR="00384B85">
              <w:rPr>
                <w:rFonts w:ascii="Calibri" w:eastAsia="Times New Roman" w:hAnsi="Calibri" w:cs="Calibri"/>
                <w:color w:val="000000"/>
              </w:rPr>
              <w:t xml:space="preserve"> auditing and reporting of changes to Clusters, Datacenters, </w:t>
            </w:r>
            <w:proofErr w:type="spellStart"/>
            <w:r w:rsidR="00384B85">
              <w:rPr>
                <w:rFonts w:ascii="Calibri" w:eastAsia="Times New Roman" w:hAnsi="Calibri" w:cs="Calibri"/>
                <w:color w:val="000000"/>
              </w:rPr>
              <w:t>Datastores</w:t>
            </w:r>
            <w:proofErr w:type="spellEnd"/>
            <w:r w:rsidR="00384B85">
              <w:rPr>
                <w:rFonts w:ascii="Calibri" w:eastAsia="Times New Roman" w:hAnsi="Calibri" w:cs="Calibri"/>
                <w:color w:val="000000"/>
              </w:rPr>
              <w:t>, Folders (including Permissions), Hosts, Resource Pools, Roles, Snapshots, Power States, and Virtual Machine changes such as removals, and Virtual Machine Sprawl report.</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D430FA" w:rsidRPr="00AC108E" w:rsidRDefault="00D430FA" w:rsidP="00DC46BD">
            <w:pPr>
              <w:spacing w:after="0" w:line="240" w:lineRule="auto"/>
              <w:jc w:val="center"/>
              <w:rPr>
                <w:rFonts w:ascii="Calibri" w:eastAsia="Times New Roman" w:hAnsi="Calibri" w:cs="Calibri"/>
                <w:color w:val="000000"/>
              </w:rPr>
            </w:pPr>
            <w:r w:rsidRPr="00AC108E">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0FA" w:rsidRPr="00AC108E" w:rsidRDefault="00D430FA"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430FA" w:rsidRPr="00AC108E" w:rsidRDefault="00D430FA"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804692">
        <w:trPr>
          <w:trHeight w:val="552"/>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0FA" w:rsidRPr="006931B8" w:rsidRDefault="00D430FA" w:rsidP="00F739F4">
            <w:pPr>
              <w:spacing w:after="0" w:line="240" w:lineRule="auto"/>
              <w:rPr>
                <w:rFonts w:ascii="Calibri" w:eastAsia="Times New Roman" w:hAnsi="Calibri" w:cs="Calibri"/>
                <w:color w:val="000000"/>
              </w:rPr>
            </w:pPr>
            <w:r>
              <w:rPr>
                <w:rFonts w:ascii="Calibri" w:eastAsia="Times New Roman" w:hAnsi="Calibri" w:cs="Calibri"/>
                <w:b/>
                <w:color w:val="000000"/>
              </w:rPr>
              <w:t>SCOM</w:t>
            </w:r>
            <w:r w:rsidRPr="008B7573">
              <w:rPr>
                <w:rFonts w:ascii="Calibri" w:eastAsia="Times New Roman" w:hAnsi="Calibri" w:cs="Calibri"/>
                <w:b/>
                <w:color w:val="000000"/>
              </w:rPr>
              <w:t>.</w:t>
            </w:r>
            <w:r>
              <w:rPr>
                <w:rFonts w:ascii="Calibri" w:eastAsia="Times New Roman" w:hAnsi="Calibri" w:cs="Calibri"/>
                <w:color w:val="000000"/>
              </w:rPr>
              <w:t xml:space="preserve"> </w:t>
            </w:r>
            <w:r w:rsidRPr="006931B8">
              <w:rPr>
                <w:rFonts w:ascii="Calibri" w:eastAsia="Times New Roman" w:hAnsi="Calibri" w:cs="Calibri"/>
                <w:color w:val="000000"/>
              </w:rPr>
              <w:t xml:space="preserve">Microsoft-certified integration (Management Pack) with System Center Operations Manager (SCOM) enabling </w:t>
            </w:r>
            <w:r>
              <w:rPr>
                <w:rFonts w:ascii="Calibri" w:eastAsia="Times New Roman" w:hAnsi="Calibri" w:cs="Calibri"/>
                <w:color w:val="000000"/>
              </w:rPr>
              <w:t xml:space="preserve">auditing through </w:t>
            </w:r>
            <w:r w:rsidRPr="006931B8">
              <w:rPr>
                <w:rFonts w:ascii="Calibri" w:eastAsia="Times New Roman" w:hAnsi="Calibri" w:cs="Calibri"/>
                <w:color w:val="000000"/>
              </w:rPr>
              <w:t>the SCOM console</w:t>
            </w:r>
            <w:r>
              <w:rPr>
                <w:rFonts w:ascii="Calibri" w:eastAsia="Times New Roman" w:hAnsi="Calibri" w:cs="Calibri"/>
                <w:color w:val="000000"/>
              </w:rPr>
              <w:t xml:space="preserve"> for management alerts and reporting.</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D430FA" w:rsidRPr="00AC108E" w:rsidRDefault="00D430FA" w:rsidP="00DC46BD">
            <w:pPr>
              <w:spacing w:after="0" w:line="240" w:lineRule="auto"/>
              <w:jc w:val="center"/>
              <w:rPr>
                <w:rFonts w:ascii="Calibri" w:eastAsia="Times New Roman" w:hAnsi="Calibri" w:cs="Calibri"/>
                <w:color w:val="000000"/>
              </w:rPr>
            </w:pPr>
            <w:r w:rsidRPr="00AC108E">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D430FA" w:rsidRPr="00AC108E" w:rsidRDefault="00D430FA"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D430FA" w:rsidRPr="00AC108E" w:rsidRDefault="00D430FA" w:rsidP="00DC46BD">
            <w:pPr>
              <w:spacing w:after="0" w:line="240" w:lineRule="auto"/>
              <w:rPr>
                <w:rFonts w:ascii="Calibri" w:eastAsia="Times New Roman" w:hAnsi="Calibri" w:cs="Calibri"/>
                <w:color w:val="000000"/>
              </w:rPr>
            </w:pPr>
            <w:r w:rsidRPr="00AC108E">
              <w:rPr>
                <w:rFonts w:ascii="Calibri" w:eastAsia="Times New Roman" w:hAnsi="Calibri" w:cs="Calibri"/>
                <w:color w:val="000000"/>
              </w:rPr>
              <w:t> </w:t>
            </w: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D430FA" w:rsidRPr="00AC108E" w:rsidTr="00804692">
        <w:trPr>
          <w:trHeight w:val="552"/>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D430FA" w:rsidRPr="008B7573" w:rsidRDefault="00D430FA" w:rsidP="00A80D5F">
            <w:pPr>
              <w:spacing w:after="0" w:line="240" w:lineRule="auto"/>
              <w:rPr>
                <w:rFonts w:ascii="Calibri" w:eastAsia="Times New Roman" w:hAnsi="Calibri" w:cs="Calibri"/>
                <w:b/>
                <w:color w:val="000000"/>
              </w:rPr>
            </w:pPr>
            <w:r>
              <w:rPr>
                <w:rFonts w:ascii="Calibri" w:eastAsia="Times New Roman" w:hAnsi="Calibri" w:cs="Calibri"/>
                <w:b/>
                <w:color w:val="000000"/>
              </w:rPr>
              <w:t>(</w:t>
            </w:r>
            <w:r w:rsidR="00A351E4">
              <w:rPr>
                <w:rFonts w:ascii="Calibri" w:eastAsia="Times New Roman" w:hAnsi="Calibri" w:cs="Calibri"/>
                <w:b/>
                <w:color w:val="000000"/>
              </w:rPr>
              <w:t>Available</w:t>
            </w:r>
            <w:r>
              <w:rPr>
                <w:rFonts w:ascii="Calibri" w:eastAsia="Times New Roman" w:hAnsi="Calibri" w:cs="Calibri"/>
                <w:b/>
                <w:color w:val="000000"/>
              </w:rPr>
              <w:t xml:space="preserve"> Module) Network </w:t>
            </w:r>
            <w:r w:rsidR="00A80D5F">
              <w:rPr>
                <w:rFonts w:ascii="Calibri" w:eastAsia="Times New Roman" w:hAnsi="Calibri" w:cs="Calibri"/>
                <w:b/>
                <w:color w:val="000000"/>
              </w:rPr>
              <w:t>Configuration Change Reporter</w:t>
            </w:r>
            <w:r>
              <w:rPr>
                <w:rFonts w:ascii="Calibri" w:eastAsia="Times New Roman" w:hAnsi="Calibri" w:cs="Calibri"/>
                <w:b/>
                <w:color w:val="000000"/>
              </w:rPr>
              <w:t xml:space="preserve">: </w:t>
            </w:r>
            <w:r w:rsidRPr="00555D36">
              <w:rPr>
                <w:rFonts w:ascii="Calibri" w:eastAsia="Times New Roman" w:hAnsi="Calibri" w:cs="Calibri"/>
                <w:color w:val="000000"/>
              </w:rPr>
              <w:t>Auditing module for Cisco, Checkpoint and other</w:t>
            </w:r>
            <w:r w:rsidR="00A80D5F">
              <w:rPr>
                <w:rFonts w:ascii="Calibri" w:eastAsia="Times New Roman" w:hAnsi="Calibri" w:cs="Calibri"/>
                <w:color w:val="000000"/>
              </w:rPr>
              <w:t xml:space="preserve"> network</w:t>
            </w:r>
            <w:r w:rsidRPr="00555D36">
              <w:rPr>
                <w:rFonts w:ascii="Calibri" w:eastAsia="Times New Roman" w:hAnsi="Calibri" w:cs="Calibri"/>
                <w:color w:val="000000"/>
              </w:rPr>
              <w:t xml:space="preserve"> devices.</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D430FA" w:rsidRDefault="00D430FA"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D430FA" w:rsidRPr="00AC108E" w:rsidRDefault="00D430FA"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D430FA" w:rsidRPr="00AC108E" w:rsidRDefault="00D430FA" w:rsidP="00DC46BD">
            <w:pPr>
              <w:spacing w:after="0" w:line="240" w:lineRule="auto"/>
              <w:rPr>
                <w:rFonts w:ascii="Calibri" w:eastAsia="Times New Roman" w:hAnsi="Calibri" w:cs="Calibri"/>
                <w:color w:val="000000"/>
              </w:rPr>
            </w:pPr>
          </w:p>
        </w:tc>
      </w:tr>
      <w:tr w:rsidR="00243D13" w:rsidRPr="00AC108E" w:rsidTr="00804692">
        <w:trPr>
          <w:trHeight w:val="552"/>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243D13" w:rsidRPr="00243D13" w:rsidRDefault="00243D13" w:rsidP="00243D13">
            <w:pPr>
              <w:spacing w:after="0" w:line="240" w:lineRule="auto"/>
              <w:rPr>
                <w:rFonts w:ascii="Calibri" w:eastAsia="Times New Roman" w:hAnsi="Calibri" w:cs="Calibri"/>
                <w:color w:val="000000"/>
              </w:rPr>
            </w:pPr>
            <w:r>
              <w:rPr>
                <w:rFonts w:ascii="Calibri" w:eastAsia="Times New Roman" w:hAnsi="Calibri" w:cs="Calibri"/>
                <w:b/>
                <w:color w:val="000000"/>
              </w:rPr>
              <w:t xml:space="preserve">(Available Module) Password Expiration </w:t>
            </w:r>
            <w:proofErr w:type="spellStart"/>
            <w:r>
              <w:rPr>
                <w:rFonts w:ascii="Calibri" w:eastAsia="Times New Roman" w:hAnsi="Calibri" w:cs="Calibri"/>
                <w:b/>
                <w:color w:val="000000"/>
              </w:rPr>
              <w:t>Notifier</w:t>
            </w:r>
            <w:proofErr w:type="spellEnd"/>
            <w:r>
              <w:rPr>
                <w:rFonts w:ascii="Calibri" w:eastAsia="Times New Roman" w:hAnsi="Calibri" w:cs="Calibri"/>
                <w:b/>
                <w:color w:val="000000"/>
              </w:rPr>
              <w:t xml:space="preserve">: </w:t>
            </w:r>
            <w:r>
              <w:rPr>
                <w:rFonts w:ascii="Calibri" w:eastAsia="Times New Roman" w:hAnsi="Calibri" w:cs="Calibri"/>
                <w:color w:val="000000"/>
              </w:rPr>
              <w:t>Automatically inform users of expiring passwords. Establish three custom levels of notifications.</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243D13" w:rsidRDefault="00243D13"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43D13" w:rsidRPr="00AC108E" w:rsidRDefault="00243D13"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243D13" w:rsidRPr="00AC108E" w:rsidRDefault="00243D13"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243D13" w:rsidRPr="00AC108E" w:rsidRDefault="00243D13" w:rsidP="00DC46BD">
            <w:pPr>
              <w:spacing w:after="0" w:line="240" w:lineRule="auto"/>
              <w:rPr>
                <w:rFonts w:ascii="Calibri" w:eastAsia="Times New Roman" w:hAnsi="Calibri" w:cs="Calibri"/>
                <w:color w:val="000000"/>
              </w:rPr>
            </w:pPr>
          </w:p>
        </w:tc>
      </w:tr>
      <w:tr w:rsidR="00243D13" w:rsidRPr="00AC108E" w:rsidTr="00804692">
        <w:trPr>
          <w:trHeight w:val="552"/>
        </w:trPr>
        <w:tc>
          <w:tcPr>
            <w:tcW w:w="6675" w:type="dxa"/>
            <w:tcBorders>
              <w:top w:val="single" w:sz="4" w:space="0" w:color="auto"/>
              <w:left w:val="single" w:sz="4" w:space="0" w:color="auto"/>
              <w:bottom w:val="single" w:sz="4" w:space="0" w:color="auto"/>
              <w:right w:val="single" w:sz="4" w:space="0" w:color="auto"/>
            </w:tcBorders>
            <w:shd w:val="clear" w:color="auto" w:fill="auto"/>
            <w:vAlign w:val="center"/>
          </w:tcPr>
          <w:p w:rsidR="00243D13" w:rsidRPr="00243D13" w:rsidRDefault="00243D13" w:rsidP="00243D13">
            <w:pPr>
              <w:spacing w:after="0" w:line="240" w:lineRule="auto"/>
              <w:rPr>
                <w:rFonts w:ascii="Calibri" w:eastAsia="Times New Roman" w:hAnsi="Calibri" w:cs="Calibri"/>
                <w:color w:val="000000"/>
              </w:rPr>
            </w:pPr>
            <w:r>
              <w:rPr>
                <w:rFonts w:ascii="Calibri" w:eastAsia="Times New Roman" w:hAnsi="Calibri" w:cs="Calibri"/>
                <w:b/>
                <w:color w:val="000000"/>
              </w:rPr>
              <w:t xml:space="preserve">(Available Module) Inactive Users Tracker: </w:t>
            </w:r>
            <w:r>
              <w:rPr>
                <w:rFonts w:ascii="Calibri" w:eastAsia="Times New Roman" w:hAnsi="Calibri" w:cs="Calibri"/>
                <w:color w:val="000000"/>
              </w:rPr>
              <w:t>Automatically audit your Active Directory through e-mail reports to show unused and dormant accounts based on customizable criteria.</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243D13" w:rsidRDefault="006654C3" w:rsidP="00DC46BD">
            <w:pPr>
              <w:spacing w:after="0" w:line="240" w:lineRule="auto"/>
              <w:jc w:val="center"/>
              <w:rPr>
                <w:rFonts w:ascii="Calibri" w:eastAsia="Times New Roman" w:hAnsi="Calibri" w:cs="Calibri"/>
                <w:color w:val="000000"/>
              </w:rPr>
            </w:pPr>
            <w:r>
              <w:rPr>
                <w:rFonts w:ascii="Calibri" w:eastAsia="Times New Roman" w:hAnsi="Calibri" w:cs="Calibri"/>
                <w:color w:val="000000"/>
              </w:rPr>
              <w:t>YES</w:t>
            </w:r>
          </w:p>
        </w:tc>
        <w:tc>
          <w:tcPr>
            <w:tcW w:w="1260" w:type="dxa"/>
            <w:tcBorders>
              <w:top w:val="single" w:sz="4" w:space="0" w:color="auto"/>
              <w:left w:val="nil"/>
              <w:bottom w:val="single" w:sz="4" w:space="0" w:color="auto"/>
              <w:right w:val="single" w:sz="4" w:space="0" w:color="auto"/>
            </w:tcBorders>
            <w:shd w:val="clear" w:color="auto" w:fill="auto"/>
            <w:noWrap/>
            <w:vAlign w:val="bottom"/>
          </w:tcPr>
          <w:p w:rsidR="00243D13" w:rsidRPr="00AC108E" w:rsidRDefault="00243D13" w:rsidP="00DC46BD">
            <w:pPr>
              <w:spacing w:after="0" w:line="240" w:lineRule="auto"/>
              <w:rPr>
                <w:rFonts w:ascii="Calibri" w:eastAsia="Times New Roman" w:hAnsi="Calibri" w:cs="Calibri"/>
                <w:color w:val="000000"/>
              </w:rPr>
            </w:pPr>
          </w:p>
        </w:tc>
        <w:tc>
          <w:tcPr>
            <w:tcW w:w="1345" w:type="dxa"/>
            <w:tcBorders>
              <w:top w:val="single" w:sz="4" w:space="0" w:color="auto"/>
              <w:left w:val="nil"/>
              <w:bottom w:val="single" w:sz="4" w:space="0" w:color="auto"/>
              <w:right w:val="single" w:sz="4" w:space="0" w:color="auto"/>
            </w:tcBorders>
            <w:shd w:val="clear" w:color="auto" w:fill="auto"/>
            <w:noWrap/>
            <w:vAlign w:val="bottom"/>
          </w:tcPr>
          <w:p w:rsidR="00243D13" w:rsidRPr="00AC108E" w:rsidRDefault="00243D13" w:rsidP="00DC46BD">
            <w:pPr>
              <w:spacing w:after="0" w:line="240" w:lineRule="auto"/>
              <w:rPr>
                <w:rFonts w:ascii="Calibri" w:eastAsia="Times New Roman" w:hAnsi="Calibri" w:cs="Calibri"/>
                <w:color w:val="000000"/>
              </w:rPr>
            </w:pPr>
          </w:p>
        </w:tc>
        <w:tc>
          <w:tcPr>
            <w:tcW w:w="1175" w:type="dxa"/>
            <w:tcBorders>
              <w:top w:val="single" w:sz="4" w:space="0" w:color="auto"/>
              <w:left w:val="nil"/>
              <w:bottom w:val="single" w:sz="4" w:space="0" w:color="auto"/>
              <w:right w:val="single" w:sz="4" w:space="0" w:color="auto"/>
            </w:tcBorders>
          </w:tcPr>
          <w:p w:rsidR="00243D13" w:rsidRPr="00AC108E" w:rsidRDefault="00243D13" w:rsidP="00DC46BD">
            <w:pPr>
              <w:spacing w:after="0" w:line="240" w:lineRule="auto"/>
              <w:rPr>
                <w:rFonts w:ascii="Calibri" w:eastAsia="Times New Roman" w:hAnsi="Calibri" w:cs="Calibri"/>
                <w:color w:val="000000"/>
              </w:rPr>
            </w:pPr>
          </w:p>
        </w:tc>
      </w:tr>
    </w:tbl>
    <w:p w:rsidR="00AC108E" w:rsidRDefault="00AC108E"/>
    <w:p w:rsidR="00AC108E" w:rsidRDefault="00AC108E"/>
    <w:sectPr w:rsidR="00AC108E" w:rsidSect="00465F67">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80C" w:rsidRDefault="0070480C" w:rsidP="00D609AD">
      <w:pPr>
        <w:spacing w:after="0" w:line="240" w:lineRule="auto"/>
      </w:pPr>
      <w:r>
        <w:separator/>
      </w:r>
    </w:p>
  </w:endnote>
  <w:endnote w:type="continuationSeparator" w:id="0">
    <w:p w:rsidR="0070480C" w:rsidRDefault="0070480C" w:rsidP="00D60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2A" w:rsidRDefault="005A7C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0F9" w:rsidRDefault="004740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2A" w:rsidRDefault="005A7C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80C" w:rsidRDefault="0070480C" w:rsidP="00D609AD">
      <w:pPr>
        <w:spacing w:after="0" w:line="240" w:lineRule="auto"/>
      </w:pPr>
      <w:r>
        <w:separator/>
      </w:r>
    </w:p>
  </w:footnote>
  <w:footnote w:type="continuationSeparator" w:id="0">
    <w:p w:rsidR="0070480C" w:rsidRDefault="0070480C" w:rsidP="00D609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2A" w:rsidRDefault="005A7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9AD" w:rsidRPr="005A7C2A" w:rsidRDefault="00D609AD" w:rsidP="000B0054">
    <w:pPr>
      <w:pStyle w:val="Header"/>
      <w:rPr>
        <w:color w:val="FF0000"/>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C2A" w:rsidRDefault="005A7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349C2"/>
    <w:multiLevelType w:val="hybridMultilevel"/>
    <w:tmpl w:val="950C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F16A2D"/>
    <w:multiLevelType w:val="hybridMultilevel"/>
    <w:tmpl w:val="0FAC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5646A"/>
    <w:multiLevelType w:val="hybridMultilevel"/>
    <w:tmpl w:val="F2AA04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FF956DC"/>
    <w:multiLevelType w:val="hybridMultilevel"/>
    <w:tmpl w:val="DEEE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0D0F3E"/>
    <w:multiLevelType w:val="hybridMultilevel"/>
    <w:tmpl w:val="FB14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90322E"/>
    <w:multiLevelType w:val="hybridMultilevel"/>
    <w:tmpl w:val="46D8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2B15FC"/>
    <w:multiLevelType w:val="hybridMultilevel"/>
    <w:tmpl w:val="1AC6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108E"/>
    <w:rsid w:val="000B0054"/>
    <w:rsid w:val="000B327F"/>
    <w:rsid w:val="000B5271"/>
    <w:rsid w:val="000E4D0C"/>
    <w:rsid w:val="001407EA"/>
    <w:rsid w:val="00142255"/>
    <w:rsid w:val="001572F9"/>
    <w:rsid w:val="001E53E4"/>
    <w:rsid w:val="00243D13"/>
    <w:rsid w:val="00245D4B"/>
    <w:rsid w:val="0026740C"/>
    <w:rsid w:val="002A6DC4"/>
    <w:rsid w:val="002C5D13"/>
    <w:rsid w:val="002E2369"/>
    <w:rsid w:val="002E4BA1"/>
    <w:rsid w:val="003262F3"/>
    <w:rsid w:val="00372014"/>
    <w:rsid w:val="00384B85"/>
    <w:rsid w:val="00387D1F"/>
    <w:rsid w:val="003F0479"/>
    <w:rsid w:val="00425D62"/>
    <w:rsid w:val="00465F67"/>
    <w:rsid w:val="004740F9"/>
    <w:rsid w:val="00484FA4"/>
    <w:rsid w:val="00486EF2"/>
    <w:rsid w:val="004958D7"/>
    <w:rsid w:val="004B642D"/>
    <w:rsid w:val="00507B4C"/>
    <w:rsid w:val="005120A4"/>
    <w:rsid w:val="00525A6E"/>
    <w:rsid w:val="00537326"/>
    <w:rsid w:val="00555D36"/>
    <w:rsid w:val="00592594"/>
    <w:rsid w:val="005A7C2A"/>
    <w:rsid w:val="005C29DC"/>
    <w:rsid w:val="005D0400"/>
    <w:rsid w:val="005D3D69"/>
    <w:rsid w:val="005F1F61"/>
    <w:rsid w:val="005F37EA"/>
    <w:rsid w:val="005F49E5"/>
    <w:rsid w:val="005F5147"/>
    <w:rsid w:val="006035C8"/>
    <w:rsid w:val="006421BC"/>
    <w:rsid w:val="0064304B"/>
    <w:rsid w:val="006654C3"/>
    <w:rsid w:val="00676132"/>
    <w:rsid w:val="006931B8"/>
    <w:rsid w:val="006A599E"/>
    <w:rsid w:val="006B4CFD"/>
    <w:rsid w:val="006E76C5"/>
    <w:rsid w:val="006F3C21"/>
    <w:rsid w:val="007004D9"/>
    <w:rsid w:val="007012C9"/>
    <w:rsid w:val="0070480C"/>
    <w:rsid w:val="0070534F"/>
    <w:rsid w:val="007570EA"/>
    <w:rsid w:val="0077640D"/>
    <w:rsid w:val="00776427"/>
    <w:rsid w:val="00786CF7"/>
    <w:rsid w:val="00795129"/>
    <w:rsid w:val="00796259"/>
    <w:rsid w:val="007A2CBD"/>
    <w:rsid w:val="007B44B5"/>
    <w:rsid w:val="007C61E6"/>
    <w:rsid w:val="00804692"/>
    <w:rsid w:val="00845644"/>
    <w:rsid w:val="00856605"/>
    <w:rsid w:val="00861436"/>
    <w:rsid w:val="00864A16"/>
    <w:rsid w:val="0088580D"/>
    <w:rsid w:val="008911BC"/>
    <w:rsid w:val="00894954"/>
    <w:rsid w:val="008A39AA"/>
    <w:rsid w:val="008B2DC6"/>
    <w:rsid w:val="008B7573"/>
    <w:rsid w:val="008C0F8D"/>
    <w:rsid w:val="009300C6"/>
    <w:rsid w:val="009510A2"/>
    <w:rsid w:val="009A0807"/>
    <w:rsid w:val="009C36AA"/>
    <w:rsid w:val="009F33B2"/>
    <w:rsid w:val="00A21833"/>
    <w:rsid w:val="00A33BF3"/>
    <w:rsid w:val="00A351E4"/>
    <w:rsid w:val="00A766C8"/>
    <w:rsid w:val="00A80D5F"/>
    <w:rsid w:val="00AC108E"/>
    <w:rsid w:val="00AD35CE"/>
    <w:rsid w:val="00AD5A53"/>
    <w:rsid w:val="00AF50DB"/>
    <w:rsid w:val="00B0054B"/>
    <w:rsid w:val="00B0101F"/>
    <w:rsid w:val="00B67691"/>
    <w:rsid w:val="00BA050B"/>
    <w:rsid w:val="00BA34A2"/>
    <w:rsid w:val="00BA34DE"/>
    <w:rsid w:val="00BA5101"/>
    <w:rsid w:val="00BB2EBC"/>
    <w:rsid w:val="00BB6F69"/>
    <w:rsid w:val="00BB735B"/>
    <w:rsid w:val="00BE17DE"/>
    <w:rsid w:val="00BE78FD"/>
    <w:rsid w:val="00BF7539"/>
    <w:rsid w:val="00C12B12"/>
    <w:rsid w:val="00C21973"/>
    <w:rsid w:val="00C547CC"/>
    <w:rsid w:val="00C57C18"/>
    <w:rsid w:val="00CE4F76"/>
    <w:rsid w:val="00CE69F3"/>
    <w:rsid w:val="00CE73A4"/>
    <w:rsid w:val="00D0082E"/>
    <w:rsid w:val="00D05305"/>
    <w:rsid w:val="00D22433"/>
    <w:rsid w:val="00D31AC2"/>
    <w:rsid w:val="00D31B60"/>
    <w:rsid w:val="00D430FA"/>
    <w:rsid w:val="00D46254"/>
    <w:rsid w:val="00D609AD"/>
    <w:rsid w:val="00D833E3"/>
    <w:rsid w:val="00D969DF"/>
    <w:rsid w:val="00D97103"/>
    <w:rsid w:val="00D97CCD"/>
    <w:rsid w:val="00DA048F"/>
    <w:rsid w:val="00DC373C"/>
    <w:rsid w:val="00DD0B9B"/>
    <w:rsid w:val="00DD21A3"/>
    <w:rsid w:val="00DF27B8"/>
    <w:rsid w:val="00DF47B6"/>
    <w:rsid w:val="00E110EC"/>
    <w:rsid w:val="00E25453"/>
    <w:rsid w:val="00E31C86"/>
    <w:rsid w:val="00E37592"/>
    <w:rsid w:val="00E4308E"/>
    <w:rsid w:val="00E756CE"/>
    <w:rsid w:val="00E80D38"/>
    <w:rsid w:val="00E8410E"/>
    <w:rsid w:val="00EB6269"/>
    <w:rsid w:val="00EF0FEA"/>
    <w:rsid w:val="00EF502F"/>
    <w:rsid w:val="00F1082F"/>
    <w:rsid w:val="00F23CD4"/>
    <w:rsid w:val="00F4256F"/>
    <w:rsid w:val="00F739F4"/>
    <w:rsid w:val="00F96CA4"/>
    <w:rsid w:val="00F9734B"/>
    <w:rsid w:val="00FE0253"/>
    <w:rsid w:val="00FE1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7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FD"/>
    <w:rPr>
      <w:color w:val="0000FF" w:themeColor="hyperlink"/>
      <w:u w:val="single"/>
    </w:rPr>
  </w:style>
  <w:style w:type="paragraph" w:styleId="ListParagraph">
    <w:name w:val="List Paragraph"/>
    <w:basedOn w:val="Normal"/>
    <w:uiPriority w:val="34"/>
    <w:qFormat/>
    <w:rsid w:val="00CE69F3"/>
    <w:pPr>
      <w:ind w:left="720"/>
      <w:contextualSpacing/>
    </w:pPr>
  </w:style>
  <w:style w:type="paragraph" w:styleId="Header">
    <w:name w:val="header"/>
    <w:basedOn w:val="Normal"/>
    <w:link w:val="HeaderChar"/>
    <w:uiPriority w:val="99"/>
    <w:unhideWhenUsed/>
    <w:rsid w:val="00D6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AD"/>
  </w:style>
  <w:style w:type="paragraph" w:styleId="Footer">
    <w:name w:val="footer"/>
    <w:basedOn w:val="Normal"/>
    <w:link w:val="FooterChar"/>
    <w:uiPriority w:val="99"/>
    <w:unhideWhenUsed/>
    <w:rsid w:val="00D6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AD"/>
  </w:style>
  <w:style w:type="paragraph" w:styleId="BalloonText">
    <w:name w:val="Balloon Text"/>
    <w:basedOn w:val="Normal"/>
    <w:link w:val="BalloonTextChar"/>
    <w:uiPriority w:val="99"/>
    <w:semiHidden/>
    <w:unhideWhenUsed/>
    <w:rsid w:val="00D6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AD"/>
    <w:rPr>
      <w:rFonts w:ascii="Tahoma" w:hAnsi="Tahoma" w:cs="Tahoma"/>
      <w:sz w:val="16"/>
      <w:szCs w:val="16"/>
    </w:rPr>
  </w:style>
  <w:style w:type="character" w:styleId="CommentReference">
    <w:name w:val="annotation reference"/>
    <w:basedOn w:val="DefaultParagraphFont"/>
    <w:uiPriority w:val="99"/>
    <w:semiHidden/>
    <w:unhideWhenUsed/>
    <w:rsid w:val="00C12B12"/>
    <w:rPr>
      <w:sz w:val="16"/>
      <w:szCs w:val="16"/>
    </w:rPr>
  </w:style>
  <w:style w:type="paragraph" w:styleId="CommentText">
    <w:name w:val="annotation text"/>
    <w:basedOn w:val="Normal"/>
    <w:link w:val="CommentTextChar"/>
    <w:uiPriority w:val="99"/>
    <w:semiHidden/>
    <w:unhideWhenUsed/>
    <w:rsid w:val="00C12B12"/>
    <w:pPr>
      <w:spacing w:line="240" w:lineRule="auto"/>
    </w:pPr>
    <w:rPr>
      <w:sz w:val="20"/>
      <w:szCs w:val="20"/>
    </w:rPr>
  </w:style>
  <w:style w:type="character" w:customStyle="1" w:styleId="CommentTextChar">
    <w:name w:val="Comment Text Char"/>
    <w:basedOn w:val="DefaultParagraphFont"/>
    <w:link w:val="CommentText"/>
    <w:uiPriority w:val="99"/>
    <w:semiHidden/>
    <w:rsid w:val="00C12B12"/>
    <w:rPr>
      <w:sz w:val="20"/>
      <w:szCs w:val="20"/>
    </w:rPr>
  </w:style>
  <w:style w:type="paragraph" w:styleId="CommentSubject">
    <w:name w:val="annotation subject"/>
    <w:basedOn w:val="CommentText"/>
    <w:next w:val="CommentText"/>
    <w:link w:val="CommentSubjectChar"/>
    <w:uiPriority w:val="99"/>
    <w:semiHidden/>
    <w:unhideWhenUsed/>
    <w:rsid w:val="00C12B12"/>
    <w:rPr>
      <w:b/>
      <w:bCs/>
    </w:rPr>
  </w:style>
  <w:style w:type="character" w:customStyle="1" w:styleId="CommentSubjectChar">
    <w:name w:val="Comment Subject Char"/>
    <w:basedOn w:val="CommentTextChar"/>
    <w:link w:val="CommentSubject"/>
    <w:uiPriority w:val="99"/>
    <w:semiHidden/>
    <w:rsid w:val="00C12B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FD"/>
    <w:rPr>
      <w:color w:val="0000FF" w:themeColor="hyperlink"/>
      <w:u w:val="single"/>
    </w:rPr>
  </w:style>
  <w:style w:type="paragraph" w:styleId="ListParagraph">
    <w:name w:val="List Paragraph"/>
    <w:basedOn w:val="Normal"/>
    <w:uiPriority w:val="34"/>
    <w:qFormat/>
    <w:rsid w:val="00CE69F3"/>
    <w:pPr>
      <w:ind w:left="720"/>
      <w:contextualSpacing/>
    </w:pPr>
  </w:style>
  <w:style w:type="paragraph" w:styleId="Header">
    <w:name w:val="header"/>
    <w:basedOn w:val="Normal"/>
    <w:link w:val="HeaderChar"/>
    <w:uiPriority w:val="99"/>
    <w:unhideWhenUsed/>
    <w:rsid w:val="00D609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9AD"/>
  </w:style>
  <w:style w:type="paragraph" w:styleId="Footer">
    <w:name w:val="footer"/>
    <w:basedOn w:val="Normal"/>
    <w:link w:val="FooterChar"/>
    <w:uiPriority w:val="99"/>
    <w:unhideWhenUsed/>
    <w:rsid w:val="00D609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9AD"/>
  </w:style>
  <w:style w:type="paragraph" w:styleId="BalloonText">
    <w:name w:val="Balloon Text"/>
    <w:basedOn w:val="Normal"/>
    <w:link w:val="BalloonTextChar"/>
    <w:uiPriority w:val="99"/>
    <w:semiHidden/>
    <w:unhideWhenUsed/>
    <w:rsid w:val="00D60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9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56751">
      <w:bodyDiv w:val="1"/>
      <w:marLeft w:val="0"/>
      <w:marRight w:val="0"/>
      <w:marTop w:val="0"/>
      <w:marBottom w:val="0"/>
      <w:divBdr>
        <w:top w:val="none" w:sz="0" w:space="0" w:color="auto"/>
        <w:left w:val="none" w:sz="0" w:space="0" w:color="auto"/>
        <w:bottom w:val="none" w:sz="0" w:space="0" w:color="auto"/>
        <w:right w:val="none" w:sz="0" w:space="0" w:color="auto"/>
      </w:divBdr>
    </w:div>
    <w:div w:id="1175338474">
      <w:bodyDiv w:val="1"/>
      <w:marLeft w:val="0"/>
      <w:marRight w:val="0"/>
      <w:marTop w:val="0"/>
      <w:marBottom w:val="0"/>
      <w:divBdr>
        <w:top w:val="none" w:sz="0" w:space="0" w:color="auto"/>
        <w:left w:val="none" w:sz="0" w:space="0" w:color="auto"/>
        <w:bottom w:val="none" w:sz="0" w:space="0" w:color="auto"/>
        <w:right w:val="none" w:sz="0" w:space="0" w:color="auto"/>
      </w:divBdr>
    </w:div>
    <w:div w:id="18029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etwrix.com/auditassurance.htm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netwrix.com/active_directory_snapshot_reports.html"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etwrix.com/Active_Directory_Change_Reporter_Report_Sample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p:Policy xmlns:p="office.server.policy" id="8b589c8b-f16f-4d5b-a706-10e4500ebff1" local="false">
  <p:Name>Information Usage Policy</p:Name>
  <p:Description>This information in this document is deemed proprietary to NetWrix Corporation. Unauthorized access, use, and disclosure is punishable by U.S. and international laws.</p:Description>
  <p:Statement>This information in this document is deemed proprietary to NetWrix Corporation. Unauthorized access, use, and disclosure is punishable by U.S. and international laws.</p:Statement>
  <p:PolicyItems>
    <p:PolicyItem featureId="Microsoft.Office.RecordsManagement.PolicyFeatures.PolicyAudit">
      <p:Name>Auditing</p:Name>
      <p:Description>Audits user actions on documents and list items to the Audit Log.</p:Description>
      <p:CustomData>
        <Audit>
          <Update/>
          <View/>
          <CheckInOut/>
          <MoveCopy/>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53093F8541F9428EB018D14FCBC93C" ma:contentTypeVersion="15" ma:contentTypeDescription="Create a new document." ma:contentTypeScope="" ma:versionID="cea4f676ad7a4ea6e322b00411a8c111">
  <xsd:schema xmlns:xsd="http://www.w3.org/2001/XMLSchema" xmlns:xs="http://www.w3.org/2001/XMLSchema" xmlns:p="http://schemas.microsoft.com/office/2006/metadata/properties" xmlns:ns2="b7619ef3-7b3e-40e1-92f5-cf7d2eafab94" targetNamespace="http://schemas.microsoft.com/office/2006/metadata/properties" ma:root="true" ma:fieldsID="16304134dd7ed090aaf3a6cbd2e758b3" ns2:_="">
    <xsd:import namespace="b7619ef3-7b3e-40e1-92f5-cf7d2eafab94"/>
    <xsd:element name="properties">
      <xsd:complexType>
        <xsd:sequence>
          <xsd:element name="documentManagement">
            <xsd:complexType>
              <xsd:all>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19ef3-7b3e-40e1-92f5-cf7d2eafab94"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64211-FD5C-4646-96F8-22DDF515ACA6}">
  <ds:schemaRefs>
    <ds:schemaRef ds:uri="http://schemas.microsoft.com/office/2006/metadata/properties"/>
  </ds:schemaRefs>
</ds:datastoreItem>
</file>

<file path=customXml/itemProps2.xml><?xml version="1.0" encoding="utf-8"?>
<ds:datastoreItem xmlns:ds="http://schemas.openxmlformats.org/officeDocument/2006/customXml" ds:itemID="{8BC67442-26CE-4C7F-AF73-17866E4B6243}">
  <ds:schemaRefs>
    <ds:schemaRef ds:uri="office.server.policy"/>
  </ds:schemaRefs>
</ds:datastoreItem>
</file>

<file path=customXml/itemProps3.xml><?xml version="1.0" encoding="utf-8"?>
<ds:datastoreItem xmlns:ds="http://schemas.openxmlformats.org/officeDocument/2006/customXml" ds:itemID="{78532C1F-BEC5-4C84-8F21-E8352B02E1C3}">
  <ds:schemaRefs>
    <ds:schemaRef ds:uri="http://schemas.microsoft.com/sharepoint/v3/contenttype/forms"/>
  </ds:schemaRefs>
</ds:datastoreItem>
</file>

<file path=customXml/itemProps4.xml><?xml version="1.0" encoding="utf-8"?>
<ds:datastoreItem xmlns:ds="http://schemas.openxmlformats.org/officeDocument/2006/customXml" ds:itemID="{E2EBB864-C026-44B1-939E-42F9EE62C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19ef3-7b3e-40e1-92f5-cf7d2eafa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BA3B86-2120-401A-8911-BDCEF1346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1740</Words>
  <Characters>9923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NetWrix Change Reporter Suite Competitive Checklist</dc:title>
  <dc:creator>sturk</dc:creator>
  <cp:lastModifiedBy>Erik Borg</cp:lastModifiedBy>
  <cp:revision>4</cp:revision>
  <dcterms:created xsi:type="dcterms:W3CDTF">2011-12-22T14:38:00Z</dcterms:created>
  <dcterms:modified xsi:type="dcterms:W3CDTF">2013-01-09T14:20:00Z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0x010100DD53093F8541F9428EB018D14FCBC93C</vt:lpwstr>
  </property>
</Properties>
</file>